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E74" w:rsidRPr="00910495" w:rsidRDefault="005C7E74" w:rsidP="003718BB">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Введение</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Настоящие Правила землепользования и застройки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(далее -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06.10.2003г № 131-ФЗ «Об общих принципах организации местного </w:t>
      </w:r>
      <w:r w:rsidR="00291486">
        <w:rPr>
          <w:rFonts w:ascii="Times New Roman" w:hAnsi="Times New Roman" w:cs="Times New Roman"/>
          <w:sz w:val="24"/>
          <w:szCs w:val="24"/>
        </w:rPr>
        <w:t>самоуправления</w:t>
      </w:r>
      <w:r w:rsidRPr="00910495">
        <w:rPr>
          <w:rFonts w:ascii="Times New Roman" w:hAnsi="Times New Roman" w:cs="Times New Roman"/>
          <w:sz w:val="24"/>
          <w:szCs w:val="24"/>
        </w:rPr>
        <w:t xml:space="preserve"> Российской Федерации», иными законами и нормативными правовыми актами Российской Федерации, законами и нормативными правовыми актами Республики Башкортостан, Уставом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Генеральным планом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w:t>
      </w:r>
      <w:r w:rsidR="003718BB" w:rsidRPr="00910495">
        <w:rPr>
          <w:rFonts w:ascii="Times New Roman" w:hAnsi="Times New Roman" w:cs="Times New Roman"/>
          <w:sz w:val="24"/>
          <w:szCs w:val="24"/>
        </w:rPr>
        <w:t xml:space="preserve">Схемой территориального планирования муниципального района </w:t>
      </w:r>
      <w:r w:rsidR="00D7500D">
        <w:rPr>
          <w:rFonts w:ascii="Times New Roman" w:hAnsi="Times New Roman" w:cs="Times New Roman"/>
          <w:sz w:val="24"/>
          <w:szCs w:val="24"/>
        </w:rPr>
        <w:t>Буздякский</w:t>
      </w:r>
      <w:r w:rsidR="003718BB" w:rsidRPr="00910495">
        <w:rPr>
          <w:rFonts w:ascii="Times New Roman" w:hAnsi="Times New Roman" w:cs="Times New Roman"/>
          <w:sz w:val="24"/>
          <w:szCs w:val="24"/>
        </w:rPr>
        <w:t xml:space="preserve"> район Республики Башкортостан, </w:t>
      </w:r>
      <w:r w:rsidRPr="00910495">
        <w:rPr>
          <w:rFonts w:ascii="Times New Roman" w:hAnsi="Times New Roman" w:cs="Times New Roman"/>
          <w:sz w:val="24"/>
          <w:szCs w:val="24"/>
        </w:rPr>
        <w:t xml:space="preserve">а также с учетом положений и иных актов и документов, определяющих основные направления социально-экономического и градостроительного развития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охраны культурного наследия, окружающей среды и рационального использования природных ресурсов, и устанавливает территориальные зоны, градостроительные регламенты, порядок применения такого документа и порядок внесения в него изменений.</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Правила утверждаются и применяются в целях создания условий для устойчивого развития территории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сохранения окружающей среды и объектов культурного наследия; создания условий для планировки территории сельского поселения;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Правила содержат общую часть и графическую часть.</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Общая часть Правил оформлена в виде текстовых материалов и включает положения о порядке применения Правил и внесения в них изменений, градостроительные регламенты.</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Графическая часть Правил содержит текстовые и графические материалы и включает карты градостроительного зонирования территории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(далее – сельское поселение). </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3718BB">
      <w:pPr>
        <w:spacing w:after="0"/>
        <w:jc w:val="center"/>
        <w:rPr>
          <w:rFonts w:ascii="Times New Roman" w:hAnsi="Times New Roman" w:cs="Times New Roman"/>
          <w:b/>
          <w:bCs/>
          <w:sz w:val="24"/>
          <w:szCs w:val="24"/>
        </w:rPr>
      </w:pPr>
      <w:r w:rsidRPr="00910495">
        <w:rPr>
          <w:rFonts w:ascii="Times New Roman" w:hAnsi="Times New Roman" w:cs="Times New Roman"/>
          <w:b/>
          <w:bCs/>
          <w:sz w:val="24"/>
          <w:szCs w:val="24"/>
        </w:rPr>
        <w:t>Часть 1. ОБЩАЯ ЧАСТЬ ПРАВИЛ ЗЕМЛЕПОЛЬЗОВАНИЯ И ЗАСТРОЙКИ</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Глава 1. Общие положения</w:t>
      </w: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1.1. Область применения Правил</w:t>
      </w:r>
    </w:p>
    <w:p w:rsidR="00F22279" w:rsidRDefault="00F22279" w:rsidP="005C7E74">
      <w:pPr>
        <w:spacing w:after="0"/>
        <w:ind w:firstLine="708"/>
        <w:jc w:val="both"/>
        <w:rPr>
          <w:rFonts w:ascii="Times New Roman" w:hAnsi="Times New Roman" w:cs="Times New Roman"/>
          <w:sz w:val="24"/>
          <w:szCs w:val="24"/>
        </w:rPr>
      </w:pP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1.1.1. Действие настоящих Правил распространяется на всю территорию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1.1.2. Настоящие Правила применяются:</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при подготовке документации по планировке территории и градостроительных планов земельных участков;</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 при принятии решений об изъятии для муниципальных нужд земельных участков и объектов капитального строительства, расположенных на них, о резервировании земель для их последующего изъятия для муниципальных нужд;</w:t>
      </w:r>
    </w:p>
    <w:p w:rsidR="007F6B3F" w:rsidRPr="00910495" w:rsidRDefault="007F6B3F" w:rsidP="007F6B3F">
      <w:pPr>
        <w:spacing w:after="0"/>
        <w:ind w:firstLine="708"/>
        <w:jc w:val="both"/>
        <w:rPr>
          <w:rFonts w:ascii="Times New Roman" w:hAnsi="Times New Roman" w:cs="Times New Roman"/>
          <w:bCs/>
          <w:sz w:val="24"/>
          <w:szCs w:val="24"/>
        </w:rPr>
      </w:pPr>
      <w:r w:rsidRPr="00910495">
        <w:rPr>
          <w:rFonts w:ascii="Times New Roman" w:hAnsi="Times New Roman" w:cs="Times New Roman"/>
          <w:sz w:val="24"/>
          <w:szCs w:val="24"/>
        </w:rPr>
        <w:t xml:space="preserve">- при принятии решений о выдаче или отказе в выдаче уведомлений </w:t>
      </w:r>
      <w:r w:rsidRPr="00910495">
        <w:rPr>
          <w:rFonts w:ascii="Times New Roman" w:hAnsi="Times New Roman" w:cs="Times New Roman"/>
          <w:bCs/>
          <w:sz w:val="24"/>
          <w:szCs w:val="24"/>
        </w:rPr>
        <w:t>о планируемых строительстве или реконструкции объекта индивидуального жилищного строительства или садового дома;</w:t>
      </w:r>
    </w:p>
    <w:p w:rsidR="007F6B3F" w:rsidRPr="00910495" w:rsidRDefault="007F6B3F"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при принятии решений о выдаче или об отказе в выдаче разрешений на строительство объектов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при принятии решений о выдаче или об отказе в выдаче разрешений на условно разрешенные виды разрешенного использования земельных участков и объектов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при рассмотрении в уполномоченных органах вопросов о правомерности использования земельных участков и объектов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при осуществлении муниципального контроля и надзора за использованием земельных участков, объектов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объектов недвижимости.</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1.1.3. В настоящих Правилах используются основные термины и понятия в значениях, определенных Градостроительным кодексом Российской Федерации.</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1.1.4. Настоящие Правила не применяются при благоустройстве территории и при капитальном ремонте объектов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1.1.5. 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сельского поселения.</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1.1.6. Требования градостроительных регламентов, установленных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1.1.7. Лица, виновные в нарушении настоящих Правил, несут ответственность в порядке, предусмотренном законодательством Российской Федерации и Республики Башкортостан.</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1.2. Общие положения о градостроительном зонировании территории сельского поселения</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1.2.1. Правила включают:</w:t>
      </w:r>
    </w:p>
    <w:p w:rsidR="007F6B3F" w:rsidRPr="00910495" w:rsidRDefault="007F6B3F" w:rsidP="007F6B3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 порядок и основания принятия решений о выдаче или об отказе в выдаче разрешений на условно разрешенные виды разрешенного использования земельных участков и объектов капитального строительства;</w:t>
      </w:r>
    </w:p>
    <w:p w:rsidR="007F6B3F" w:rsidRPr="00910495" w:rsidRDefault="007F6B3F" w:rsidP="007F6B3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порядок и основания принятия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порядок применения Правил и внесения в них изменений;</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градостроительные регламенты;</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карты градостроительного зонирования. К картам градостроительного зонирования прилагаются сведения о границах территориальных зон, содержащие графическое описание местополож</w:t>
      </w:r>
      <w:r w:rsidR="00592932" w:rsidRPr="00910495">
        <w:rPr>
          <w:rFonts w:ascii="Times New Roman" w:hAnsi="Times New Roman" w:cs="Times New Roman"/>
          <w:sz w:val="24"/>
          <w:szCs w:val="24"/>
        </w:rPr>
        <w:t>ения границ территориальных зон, границ зон  с особыми условиями использования территории, в том числе по санитарно-гигиеническим требованиям</w:t>
      </w:r>
      <w:r w:rsidR="008B6EEB" w:rsidRPr="00910495">
        <w:rPr>
          <w:rFonts w:ascii="Times New Roman" w:hAnsi="Times New Roman" w:cs="Times New Roman"/>
          <w:sz w:val="24"/>
          <w:szCs w:val="24"/>
        </w:rPr>
        <w:t>;</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1.2.2. Порядок применения Правил и внесения в них изменений включает в себя положения:</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 о регулировании землепользования и застройки органами местного </w:t>
      </w:r>
      <w:r w:rsidR="00291486">
        <w:rPr>
          <w:rFonts w:ascii="Times New Roman" w:hAnsi="Times New Roman" w:cs="Times New Roman"/>
          <w:sz w:val="24"/>
          <w:szCs w:val="24"/>
        </w:rPr>
        <w:t xml:space="preserve">самоуправления </w:t>
      </w:r>
      <w:r w:rsidRPr="00910495">
        <w:rPr>
          <w:rFonts w:ascii="Times New Roman" w:hAnsi="Times New Roman" w:cs="Times New Roman"/>
          <w:sz w:val="24"/>
          <w:szCs w:val="24"/>
        </w:rPr>
        <w:t xml:space="preserve">сельского поселения и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об изменении видов разрешенного использования земельных участков и объектов капитального строительства физическими и юридическими лицами;</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о подготовке документации по планировке территории и градостроительных планов земельных участков;</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о проведении публичных слушаний или общественных обсуждений по вопросам землепользования и застройки в сельском поселении;</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о внесении изменений в Правила.</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1.2.3.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Виды разрешенного использования земельных участков и объектов капитального строительства, которые включают:</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 </w:t>
      </w:r>
      <w:r w:rsidRPr="00910495">
        <w:rPr>
          <w:rFonts w:ascii="Times New Roman" w:hAnsi="Times New Roman" w:cs="Times New Roman"/>
          <w:i/>
          <w:sz w:val="24"/>
          <w:szCs w:val="24"/>
        </w:rPr>
        <w:t>основные виды разрешенного использования</w:t>
      </w:r>
      <w:r w:rsidRPr="00910495">
        <w:rPr>
          <w:rFonts w:ascii="Times New Roman" w:hAnsi="Times New Roman" w:cs="Times New Roman"/>
          <w:sz w:val="24"/>
          <w:szCs w:val="24"/>
        </w:rPr>
        <w:t xml:space="preserve"> - виды разрешенного использования, которые выбираются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согласований;</w:t>
      </w:r>
    </w:p>
    <w:p w:rsidR="005C7E74" w:rsidRPr="00910495" w:rsidRDefault="005C7E74" w:rsidP="005C7E7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 </w:t>
      </w:r>
      <w:r w:rsidRPr="00910495">
        <w:rPr>
          <w:rFonts w:ascii="Times New Roman" w:hAnsi="Times New Roman" w:cs="Times New Roman"/>
          <w:i/>
          <w:sz w:val="24"/>
          <w:szCs w:val="24"/>
        </w:rPr>
        <w:t>условно разрешенные виды использования</w:t>
      </w:r>
      <w:r w:rsidRPr="00910495">
        <w:rPr>
          <w:rFonts w:ascii="Times New Roman" w:hAnsi="Times New Roman" w:cs="Times New Roman"/>
          <w:sz w:val="24"/>
          <w:szCs w:val="24"/>
        </w:rPr>
        <w:t xml:space="preserve"> - виды разрешенного использования, разрешение о применении которых предоставляется в порядке, предусмотренном </w:t>
      </w:r>
      <w:r w:rsidR="00B30096" w:rsidRPr="00910495">
        <w:rPr>
          <w:rFonts w:ascii="Times New Roman" w:hAnsi="Times New Roman" w:cs="Times New Roman"/>
          <w:sz w:val="24"/>
          <w:szCs w:val="24"/>
        </w:rPr>
        <w:t xml:space="preserve">Градостроительным кодексом Российской Федерации, </w:t>
      </w:r>
      <w:r w:rsidRPr="00910495">
        <w:rPr>
          <w:rFonts w:ascii="Times New Roman" w:hAnsi="Times New Roman" w:cs="Times New Roman"/>
          <w:sz w:val="24"/>
          <w:szCs w:val="24"/>
        </w:rPr>
        <w:t>настоящими Правилами;</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 </w:t>
      </w:r>
      <w:r w:rsidRPr="00910495">
        <w:rPr>
          <w:rFonts w:ascii="Times New Roman" w:hAnsi="Times New Roman" w:cs="Times New Roman"/>
          <w:i/>
          <w:sz w:val="24"/>
          <w:szCs w:val="24"/>
        </w:rPr>
        <w:t>вспомогательные виды разрешенного использования</w:t>
      </w:r>
      <w:r w:rsidRPr="00910495">
        <w:rPr>
          <w:rFonts w:ascii="Times New Roman" w:hAnsi="Times New Roman" w:cs="Times New Roman"/>
          <w:sz w:val="24"/>
          <w:szCs w:val="24"/>
        </w:rPr>
        <w:t xml:space="preserve"> - виды разрешенного использования, которые могут применяться только в качестве дополнительных к основным или к условно разрешенным видам и только совместно с основными или условно разрешенными видами на территории одного земельного участка, если иное не предусмотрено настоящими Правилами.</w:t>
      </w:r>
    </w:p>
    <w:p w:rsidR="005C7E74" w:rsidRPr="00910495" w:rsidRDefault="005C7E74" w:rsidP="00B30096">
      <w:pPr>
        <w:spacing w:after="0"/>
        <w:ind w:firstLine="708"/>
        <w:jc w:val="both"/>
        <w:rPr>
          <w:rFonts w:ascii="Times New Roman" w:hAnsi="Times New Roman" w:cs="Times New Roman"/>
          <w:sz w:val="24"/>
          <w:szCs w:val="24"/>
        </w:rPr>
      </w:pPr>
      <w:bookmarkStart w:id="0" w:name="Par374"/>
      <w:bookmarkEnd w:id="0"/>
      <w:r w:rsidRPr="00910495">
        <w:rPr>
          <w:rFonts w:ascii="Times New Roman" w:hAnsi="Times New Roman" w:cs="Times New Roman"/>
          <w:sz w:val="24"/>
          <w:szCs w:val="24"/>
        </w:rPr>
        <w:t>1.2.4. Предельные параметры разрешенного строительства, реконструкции объектов капитального строительства, которые включают:</w:t>
      </w:r>
    </w:p>
    <w:p w:rsidR="005C7E74" w:rsidRPr="00910495" w:rsidRDefault="00B30096"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1</w:t>
      </w:r>
      <w:r w:rsidR="005C7E74" w:rsidRPr="00910495">
        <w:rPr>
          <w:rFonts w:ascii="Times New Roman" w:hAnsi="Times New Roman" w:cs="Times New Roman"/>
          <w:sz w:val="24"/>
          <w:szCs w:val="24"/>
        </w:rPr>
        <w:t>) предельн</w:t>
      </w:r>
      <w:r w:rsidRPr="00910495">
        <w:rPr>
          <w:rFonts w:ascii="Times New Roman" w:hAnsi="Times New Roman" w:cs="Times New Roman"/>
          <w:sz w:val="24"/>
          <w:szCs w:val="24"/>
        </w:rPr>
        <w:t>ую</w:t>
      </w:r>
      <w:r w:rsidR="005C7E74" w:rsidRPr="00910495">
        <w:rPr>
          <w:rFonts w:ascii="Times New Roman" w:hAnsi="Times New Roman" w:cs="Times New Roman"/>
          <w:sz w:val="24"/>
          <w:szCs w:val="24"/>
        </w:rPr>
        <w:t xml:space="preserve"> этаж</w:t>
      </w:r>
      <w:r w:rsidRPr="00910495">
        <w:rPr>
          <w:rFonts w:ascii="Times New Roman" w:hAnsi="Times New Roman" w:cs="Times New Roman"/>
          <w:sz w:val="24"/>
          <w:szCs w:val="24"/>
        </w:rPr>
        <w:t xml:space="preserve">ность, где, </w:t>
      </w:r>
      <w:r w:rsidR="005C7E74" w:rsidRPr="00910495">
        <w:rPr>
          <w:rFonts w:ascii="Times New Roman" w:hAnsi="Times New Roman" w:cs="Times New Roman"/>
          <w:sz w:val="24"/>
          <w:szCs w:val="24"/>
        </w:rPr>
        <w:t>подсчет количества этажей зданий, строений, сооружений осуществляется в соответствии с положениями соответствующего свода правил в зависимости от вида объекта капитального строительства;</w:t>
      </w:r>
    </w:p>
    <w:p w:rsidR="005C7E74" w:rsidRPr="00910495" w:rsidRDefault="00B30096"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5C7E74" w:rsidRPr="00910495">
        <w:rPr>
          <w:rFonts w:ascii="Times New Roman" w:hAnsi="Times New Roman" w:cs="Times New Roman"/>
          <w:sz w:val="24"/>
          <w:szCs w:val="24"/>
        </w:rPr>
        <w:t>) 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(далее - площадь застройки), ко всей площади земельного участка, где определение площади застройки зданий, строений, сооружений осуществляется в соответствии с положениями соответствующего свода правил в зависимости от вида объекта капитального строительства;</w:t>
      </w:r>
    </w:p>
    <w:p w:rsidR="005C7E74" w:rsidRPr="00910495" w:rsidRDefault="00B30096"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w:t>
      </w:r>
      <w:r w:rsidR="005C7E74" w:rsidRPr="00910495">
        <w:rPr>
          <w:rFonts w:ascii="Times New Roman" w:hAnsi="Times New Roman" w:cs="Times New Roman"/>
          <w:sz w:val="24"/>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за исключением размещения объ</w:t>
      </w:r>
      <w:r w:rsidR="008B6EEB" w:rsidRPr="00910495">
        <w:rPr>
          <w:rFonts w:ascii="Times New Roman" w:hAnsi="Times New Roman" w:cs="Times New Roman"/>
          <w:sz w:val="24"/>
          <w:szCs w:val="24"/>
        </w:rPr>
        <w:t>ектов инженерной инфраструктуры;</w:t>
      </w:r>
    </w:p>
    <w:p w:rsidR="00592932" w:rsidRPr="00910495" w:rsidRDefault="00B30096"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4) </w:t>
      </w:r>
      <w:r w:rsidR="00592932" w:rsidRPr="00910495">
        <w:rPr>
          <w:rFonts w:ascii="Times New Roman" w:hAnsi="Times New Roman" w:cs="Times New Roman"/>
          <w:sz w:val="24"/>
          <w:szCs w:val="24"/>
        </w:rPr>
        <w:t>минимальн</w:t>
      </w:r>
      <w:r w:rsidRPr="00910495">
        <w:rPr>
          <w:rFonts w:ascii="Times New Roman" w:hAnsi="Times New Roman" w:cs="Times New Roman"/>
          <w:sz w:val="24"/>
          <w:szCs w:val="24"/>
        </w:rPr>
        <w:t>ую ширину</w:t>
      </w:r>
      <w:r w:rsidR="00592932" w:rsidRPr="00910495">
        <w:rPr>
          <w:rFonts w:ascii="Times New Roman" w:hAnsi="Times New Roman" w:cs="Times New Roman"/>
          <w:sz w:val="24"/>
          <w:szCs w:val="24"/>
        </w:rPr>
        <w:t xml:space="preserve"> по уличному фронту</w:t>
      </w:r>
      <w:r w:rsidRPr="00910495">
        <w:rPr>
          <w:rFonts w:ascii="Times New Roman" w:hAnsi="Times New Roman" w:cs="Times New Roman"/>
          <w:sz w:val="24"/>
          <w:szCs w:val="24"/>
        </w:rPr>
        <w:t xml:space="preserve"> или по красной линии</w:t>
      </w:r>
      <w:r w:rsidR="00592932" w:rsidRPr="00910495">
        <w:rPr>
          <w:rFonts w:ascii="Times New Roman" w:hAnsi="Times New Roman" w:cs="Times New Roman"/>
          <w:sz w:val="24"/>
          <w:szCs w:val="24"/>
        </w:rPr>
        <w:t>;</w:t>
      </w:r>
    </w:p>
    <w:p w:rsidR="00592932" w:rsidRPr="00910495" w:rsidRDefault="00B30096"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5)</w:t>
      </w:r>
      <w:r w:rsidR="00592932" w:rsidRPr="00910495">
        <w:rPr>
          <w:rFonts w:ascii="Times New Roman" w:hAnsi="Times New Roman" w:cs="Times New Roman"/>
          <w:sz w:val="24"/>
          <w:szCs w:val="24"/>
        </w:rPr>
        <w:t xml:space="preserve"> минимальный коэффициент озеленения;</w:t>
      </w:r>
    </w:p>
    <w:p w:rsidR="00592932" w:rsidRPr="00910495" w:rsidRDefault="00B30096"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6)максимальную </w:t>
      </w:r>
      <w:r w:rsidR="008B6EEB" w:rsidRPr="00910495">
        <w:rPr>
          <w:rFonts w:ascii="Times New Roman" w:hAnsi="Times New Roman" w:cs="Times New Roman"/>
          <w:sz w:val="24"/>
          <w:szCs w:val="24"/>
        </w:rPr>
        <w:t>высот</w:t>
      </w:r>
      <w:r w:rsidRPr="00910495">
        <w:rPr>
          <w:rFonts w:ascii="Times New Roman" w:hAnsi="Times New Roman" w:cs="Times New Roman"/>
          <w:sz w:val="24"/>
          <w:szCs w:val="24"/>
        </w:rPr>
        <w:t>у</w:t>
      </w:r>
      <w:r w:rsidR="008B6EEB" w:rsidRPr="00910495">
        <w:rPr>
          <w:rFonts w:ascii="Times New Roman" w:hAnsi="Times New Roman" w:cs="Times New Roman"/>
          <w:sz w:val="24"/>
          <w:szCs w:val="24"/>
        </w:rPr>
        <w:t xml:space="preserve"> ограждения между земельными участками. </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Наряду с указанными в настоящем пункте предельными параметрами разрешенного строительства (реконструкции) объектов капитального строительства в градостроительном регламенте территориальной зоны могут быть установлены иные предельные параметры разрешенного строительства (реконструкции) объектов капитального строительства.</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1.2.6. Расчетные показатели минимально допустимого уровня обеспеченности территории объектами коммунальной, транспортной, социальной инфраструктуры и расчетные показатели максимально допустимого уровня территориальной доступности указанных объектов для населения </w:t>
      </w:r>
      <w:r w:rsidR="00592932" w:rsidRPr="00910495">
        <w:rPr>
          <w:rFonts w:ascii="Times New Roman" w:hAnsi="Times New Roman" w:cs="Times New Roman"/>
          <w:sz w:val="24"/>
          <w:szCs w:val="24"/>
        </w:rPr>
        <w:t>определены Генеральным планом сельского поселения</w:t>
      </w:r>
      <w:r w:rsidRPr="00910495">
        <w:rPr>
          <w:rFonts w:ascii="Times New Roman" w:hAnsi="Times New Roman" w:cs="Times New Roman"/>
          <w:sz w:val="24"/>
          <w:szCs w:val="24"/>
        </w:rPr>
        <w:t>.</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1.2.7. 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разрешенного использования земельных участков и объектов капитального строительства, к предельным параметрам разрешенного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 При внесении в настоящие Правила изменений, связанных с учетом измененных в установленном порядке ограничений использования земельных участков и объектов капитального строительства, публичные слушания </w:t>
      </w:r>
      <w:r w:rsidR="00FF36BD" w:rsidRPr="00910495">
        <w:rPr>
          <w:rFonts w:ascii="Times New Roman" w:hAnsi="Times New Roman" w:cs="Times New Roman"/>
          <w:sz w:val="24"/>
          <w:szCs w:val="24"/>
        </w:rPr>
        <w:t xml:space="preserve">или общественные обсуждения </w:t>
      </w:r>
      <w:r w:rsidRPr="00910495">
        <w:rPr>
          <w:rFonts w:ascii="Times New Roman" w:hAnsi="Times New Roman" w:cs="Times New Roman"/>
          <w:sz w:val="24"/>
          <w:szCs w:val="24"/>
        </w:rPr>
        <w:t>не проводятся.</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1.2.8. На картах градостроительного зонирования отображаются:</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установленные настоящими Правилами границы территориальных зон;</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территории, в границах которых предусматривается осуществление деятельности по комплексному и устойчивому развитию территории;</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границы зон с особыми условиями использования территорий;</w:t>
      </w:r>
    </w:p>
    <w:p w:rsidR="00592932"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объекты культурного наследия, границы территорий объектов культурного наследия.</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1.2.9. Границы зон с особыми условиями использования территорий, объекты культурного наследия, границы территорий объектов культурного наследия, устанавливаемые в порядке, определенном законодательством Российской Федерации и Республики Башкортостан, после вступления в силу настоящих Правил также подлежат отображению на картах градостроительного </w:t>
      </w:r>
      <w:r w:rsidRPr="00910495">
        <w:rPr>
          <w:rFonts w:ascii="Times New Roman" w:hAnsi="Times New Roman" w:cs="Times New Roman"/>
          <w:sz w:val="24"/>
          <w:szCs w:val="24"/>
        </w:rPr>
        <w:lastRenderedPageBreak/>
        <w:t xml:space="preserve">зонирования. При внесении в настоящие Правила соответствующих изменений публичные слушания </w:t>
      </w:r>
      <w:r w:rsidR="00FF36BD" w:rsidRPr="00910495">
        <w:rPr>
          <w:rFonts w:ascii="Times New Roman" w:hAnsi="Times New Roman" w:cs="Times New Roman"/>
          <w:sz w:val="24"/>
          <w:szCs w:val="24"/>
        </w:rPr>
        <w:t xml:space="preserve">или общественные обсуждения </w:t>
      </w:r>
      <w:r w:rsidRPr="00910495">
        <w:rPr>
          <w:rFonts w:ascii="Times New Roman" w:hAnsi="Times New Roman" w:cs="Times New Roman"/>
          <w:sz w:val="24"/>
          <w:szCs w:val="24"/>
        </w:rPr>
        <w:t>не проводятся.</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1.2.10. Действие установленных настоящими Правилами градостроительных регламентов распространяется на все земельные участки и (или) их части и объекты капитального строительства, расположенные в границах соответствующих территориальных зон, за исключением тех, что:</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расположены в границах территорий памятников</w:t>
      </w:r>
      <w:r w:rsidR="00FF36BD" w:rsidRPr="00910495">
        <w:rPr>
          <w:rFonts w:ascii="Times New Roman" w:hAnsi="Times New Roman" w:cs="Times New Roman"/>
          <w:sz w:val="24"/>
          <w:szCs w:val="24"/>
        </w:rPr>
        <w:t xml:space="preserve"> и а</w:t>
      </w:r>
      <w:r w:rsidR="006B35EB">
        <w:rPr>
          <w:rFonts w:ascii="Times New Roman" w:hAnsi="Times New Roman" w:cs="Times New Roman"/>
          <w:sz w:val="24"/>
          <w:szCs w:val="24"/>
        </w:rPr>
        <w:t>н</w:t>
      </w:r>
      <w:r w:rsidR="00FF36BD" w:rsidRPr="00910495">
        <w:rPr>
          <w:rFonts w:ascii="Times New Roman" w:hAnsi="Times New Roman" w:cs="Times New Roman"/>
          <w:sz w:val="24"/>
          <w:szCs w:val="24"/>
        </w:rPr>
        <w:t>самблей</w:t>
      </w:r>
      <w:r w:rsidRPr="00910495">
        <w:rPr>
          <w:rFonts w:ascii="Times New Roman" w:hAnsi="Times New Roman" w:cs="Times New Roman"/>
          <w:sz w:val="24"/>
          <w:szCs w:val="24"/>
        </w:rPr>
        <w:t>,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расположены в границах территорий общего пользования, т.е. территорий,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предназначены для размещения линейных объектов (линий электропередачи, линий связи (в том числе линейно-кабельных сооружений), трубопроводов, автомобильных дорог, железнодорожных линий и других подобных сооружений) и (или) заняты линейными объектами;</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предоставлены для добычи полезных ископаемых.</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1.2.11. В целях градостроительного зонирования территории сельского поселения в составе территориальных зон подзоны не выделяются.</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1.2.12. Каждый земельный участок принадлежит только к одной территориальной зоне, границы территориальных зон не могут пересекать границы земельных участков.</w:t>
      </w:r>
    </w:p>
    <w:p w:rsidR="005C7E74" w:rsidRPr="00910495" w:rsidRDefault="005C7E74" w:rsidP="00FF36B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1.2.13. Градостроительные регламенты устанавливаются для всех земельных участков и территорий в составе территориальных зон,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5C7E74" w:rsidRPr="00910495" w:rsidRDefault="005C7E74" w:rsidP="005C7E74">
      <w:pPr>
        <w:spacing w:after="0"/>
        <w:jc w:val="both"/>
        <w:rPr>
          <w:rFonts w:ascii="Times New Roman" w:hAnsi="Times New Roman" w:cs="Times New Roman"/>
          <w:sz w:val="24"/>
          <w:szCs w:val="24"/>
        </w:rPr>
      </w:pPr>
    </w:p>
    <w:p w:rsidR="005F4C7A" w:rsidRDefault="005C7E74" w:rsidP="008B6EEB">
      <w:pPr>
        <w:spacing w:after="0"/>
        <w:jc w:val="center"/>
        <w:rPr>
          <w:rFonts w:ascii="Times New Roman" w:hAnsi="Times New Roman" w:cs="Times New Roman"/>
          <w:b/>
          <w:bCs/>
          <w:sz w:val="24"/>
          <w:szCs w:val="24"/>
        </w:rPr>
      </w:pPr>
      <w:r w:rsidRPr="00910495">
        <w:rPr>
          <w:rFonts w:ascii="Times New Roman" w:hAnsi="Times New Roman" w:cs="Times New Roman"/>
          <w:b/>
          <w:bCs/>
          <w:sz w:val="24"/>
          <w:szCs w:val="24"/>
        </w:rPr>
        <w:t xml:space="preserve">Глава 2. Порядок применения Правил землепользованияи застройки сельского поселения </w:t>
      </w:r>
    </w:p>
    <w:p w:rsidR="005C7E74" w:rsidRPr="00910495" w:rsidRDefault="005C7E74" w:rsidP="008B6EEB">
      <w:pPr>
        <w:spacing w:after="0"/>
        <w:jc w:val="center"/>
        <w:rPr>
          <w:rFonts w:ascii="Times New Roman" w:hAnsi="Times New Roman" w:cs="Times New Roman"/>
          <w:b/>
          <w:bCs/>
          <w:sz w:val="24"/>
          <w:szCs w:val="24"/>
        </w:rPr>
      </w:pPr>
      <w:r w:rsidRPr="00910495">
        <w:rPr>
          <w:rFonts w:ascii="Times New Roman" w:hAnsi="Times New Roman" w:cs="Times New Roman"/>
          <w:b/>
          <w:bCs/>
          <w:sz w:val="24"/>
          <w:szCs w:val="24"/>
        </w:rPr>
        <w:t>и внесения в них изменений</w:t>
      </w:r>
    </w:p>
    <w:p w:rsidR="005C7E74" w:rsidRPr="00910495" w:rsidRDefault="005C7E74" w:rsidP="005C7E74">
      <w:pPr>
        <w:spacing w:after="0"/>
        <w:jc w:val="both"/>
        <w:rPr>
          <w:rFonts w:ascii="Times New Roman" w:hAnsi="Times New Roman" w:cs="Times New Roman"/>
          <w:b/>
          <w:bCs/>
          <w:sz w:val="24"/>
          <w:szCs w:val="24"/>
        </w:rPr>
      </w:pPr>
      <w:bookmarkStart w:id="1" w:name="Par403"/>
      <w:bookmarkEnd w:id="1"/>
      <w:r w:rsidRPr="00910495">
        <w:rPr>
          <w:rFonts w:ascii="Times New Roman" w:hAnsi="Times New Roman" w:cs="Times New Roman"/>
          <w:b/>
          <w:bCs/>
          <w:sz w:val="24"/>
          <w:szCs w:val="24"/>
        </w:rPr>
        <w:t xml:space="preserve">Раздел 2.1. Регулирование землепользования и застройки органами местного </w:t>
      </w:r>
      <w:r w:rsidR="00291486">
        <w:rPr>
          <w:rFonts w:ascii="Times New Roman" w:hAnsi="Times New Roman" w:cs="Times New Roman"/>
          <w:b/>
          <w:bCs/>
          <w:sz w:val="24"/>
          <w:szCs w:val="24"/>
        </w:rPr>
        <w:t>самоуправления</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FF36BD">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2.1.1. Землепользование и застройка на земельных участках, на которые распространяется действие градостроительных регламентов</w:t>
      </w:r>
    </w:p>
    <w:p w:rsidR="00F22279" w:rsidRDefault="00F22279" w:rsidP="00A14DB4">
      <w:pPr>
        <w:spacing w:after="0"/>
        <w:ind w:firstLine="708"/>
        <w:jc w:val="both"/>
        <w:rPr>
          <w:rFonts w:ascii="Times New Roman" w:hAnsi="Times New Roman" w:cs="Times New Roman"/>
          <w:sz w:val="24"/>
          <w:szCs w:val="24"/>
        </w:rPr>
      </w:pP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2.1.1.1.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2.1.1.2. Градостроительные регламенты устанавливаются с учетом:</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фактического использования земельных участков и объектов капитального строительства в границах территориальной зоны;</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функциональных зон и характеристик их планируемого развития, определенных Генеральным планом сельского поселения;</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видов территориальных зон;</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5C7E74" w:rsidRPr="00910495" w:rsidRDefault="005C7E74" w:rsidP="00A14DB4">
      <w:pPr>
        <w:spacing w:after="0"/>
        <w:ind w:firstLine="708"/>
        <w:jc w:val="both"/>
        <w:rPr>
          <w:rFonts w:ascii="Times New Roman" w:hAnsi="Times New Roman" w:cs="Times New Roman"/>
          <w:sz w:val="24"/>
          <w:szCs w:val="24"/>
        </w:rPr>
      </w:pPr>
      <w:bookmarkStart w:id="2" w:name="Par417"/>
      <w:bookmarkEnd w:id="2"/>
      <w:r w:rsidRPr="00910495">
        <w:rPr>
          <w:rFonts w:ascii="Times New Roman" w:hAnsi="Times New Roman" w:cs="Times New Roman"/>
          <w:sz w:val="24"/>
          <w:szCs w:val="24"/>
        </w:rPr>
        <w:t>2.1.1.3. Земельные участки или объекты капитального строительства, виды разрешенного использования, предельные (минимальные)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2.1.1.4. Реконструкция указанных в пункте 2.1.1.3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2.1.1.5. В случае если использование указанных в пункте 2.1.1.3 настоящих Правил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22279" w:rsidRDefault="00F22279" w:rsidP="008B6EEB">
      <w:pPr>
        <w:spacing w:after="0"/>
        <w:ind w:firstLine="708"/>
        <w:jc w:val="both"/>
        <w:rPr>
          <w:rFonts w:ascii="Times New Roman" w:hAnsi="Times New Roman" w:cs="Times New Roman"/>
          <w:b/>
          <w:bCs/>
          <w:sz w:val="24"/>
          <w:szCs w:val="24"/>
        </w:rPr>
      </w:pPr>
    </w:p>
    <w:p w:rsidR="005C7E74" w:rsidRPr="00910495" w:rsidRDefault="005C7E74" w:rsidP="008B6EEB">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2.1.2. Использование земельных участков и их частей, на которые действие градостроительных регламентов не распространяется, земельных участков и территорий,на которые градостроительны</w:t>
      </w:r>
      <w:r w:rsidR="00291486">
        <w:rPr>
          <w:rFonts w:ascii="Times New Roman" w:hAnsi="Times New Roman" w:cs="Times New Roman"/>
          <w:b/>
          <w:bCs/>
          <w:sz w:val="24"/>
          <w:szCs w:val="24"/>
        </w:rPr>
        <w:t>е регламенты не устанавливаются</w:t>
      </w:r>
    </w:p>
    <w:p w:rsidR="00F22279" w:rsidRDefault="00F22279" w:rsidP="00A14DB4">
      <w:pPr>
        <w:spacing w:after="0"/>
        <w:ind w:firstLine="708"/>
        <w:jc w:val="both"/>
        <w:rPr>
          <w:rFonts w:ascii="Times New Roman" w:hAnsi="Times New Roman" w:cs="Times New Roman"/>
          <w:sz w:val="24"/>
          <w:szCs w:val="24"/>
        </w:rPr>
      </w:pP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2.1.2.1. Использование земельных участков и их частей (далее - земельные участки),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органами исполнительной власти с учетом положений пунктов 2.1.2.2 - 2.1.2.7 настоящих Правил.</w:t>
      </w:r>
    </w:p>
    <w:p w:rsidR="005C7E74" w:rsidRPr="00910495" w:rsidRDefault="005C7E74" w:rsidP="00A14DB4">
      <w:pPr>
        <w:spacing w:after="0"/>
        <w:ind w:firstLine="708"/>
        <w:jc w:val="both"/>
        <w:rPr>
          <w:rFonts w:ascii="Times New Roman" w:hAnsi="Times New Roman" w:cs="Times New Roman"/>
          <w:sz w:val="24"/>
          <w:szCs w:val="24"/>
        </w:rPr>
      </w:pPr>
      <w:bookmarkStart w:id="3" w:name="Par428"/>
      <w:bookmarkEnd w:id="3"/>
      <w:r w:rsidRPr="00910495">
        <w:rPr>
          <w:rFonts w:ascii="Times New Roman" w:hAnsi="Times New Roman" w:cs="Times New Roman"/>
          <w:sz w:val="24"/>
          <w:szCs w:val="24"/>
        </w:rPr>
        <w:t>2.1.2.2. В границах территорий памятников</w:t>
      </w:r>
      <w:r w:rsidR="00A14DB4" w:rsidRPr="00910495">
        <w:rPr>
          <w:rFonts w:ascii="Times New Roman" w:hAnsi="Times New Roman" w:cs="Times New Roman"/>
          <w:sz w:val="24"/>
          <w:szCs w:val="24"/>
        </w:rPr>
        <w:t xml:space="preserve"> и а</w:t>
      </w:r>
      <w:r w:rsidR="00C34849" w:rsidRPr="00910495">
        <w:rPr>
          <w:rFonts w:ascii="Times New Roman" w:hAnsi="Times New Roman" w:cs="Times New Roman"/>
          <w:sz w:val="24"/>
          <w:szCs w:val="24"/>
        </w:rPr>
        <w:t>н</w:t>
      </w:r>
      <w:r w:rsidR="00A14DB4" w:rsidRPr="00910495">
        <w:rPr>
          <w:rFonts w:ascii="Times New Roman" w:hAnsi="Times New Roman" w:cs="Times New Roman"/>
          <w:sz w:val="24"/>
          <w:szCs w:val="24"/>
        </w:rPr>
        <w:t>самблей</w:t>
      </w:r>
      <w:r w:rsidRPr="00910495">
        <w:rPr>
          <w:rFonts w:ascii="Times New Roman" w:hAnsi="Times New Roman" w:cs="Times New Roman"/>
          <w:sz w:val="24"/>
          <w:szCs w:val="24"/>
        </w:rPr>
        <w:t>,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2.1.2.3. В границах территорий общего пользования использование земельных участков определяется нормативными правовыми актами уполномоченных органов местного </w:t>
      </w:r>
      <w:r w:rsidRPr="00910495">
        <w:rPr>
          <w:rFonts w:ascii="Times New Roman" w:hAnsi="Times New Roman" w:cs="Times New Roman"/>
          <w:sz w:val="24"/>
          <w:szCs w:val="24"/>
        </w:rPr>
        <w:lastRenderedPageBreak/>
        <w:t>самоуправления, издаваемыми в соответствии с федеральными законами и настоящими Правилами.</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2.1.2.4. Использование земельных участков, предназначенных для размещения линейных объектов и (или) занятых линейными объектами, определяется нормативными правовыми актами уполномоченных органов местного самоуправления, издаваемыми в соответствии с федеральными законами, требованиями технических регламентов и нормативов градостроительного проектирования, и настоящими Правилами.</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2.1.2.5. Использование земельных участков, предназначенных для добычи полезных ископаемых, определяется в соответствии с законодательством о недрах.</w:t>
      </w:r>
    </w:p>
    <w:p w:rsidR="005C7E74" w:rsidRPr="00910495" w:rsidRDefault="005C7E74" w:rsidP="00A14DB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2.1.2.6. Использование земельных участков, занятых водными поверхностями, осуществляется в соответствии с водным законодательством.</w:t>
      </w:r>
    </w:p>
    <w:p w:rsidR="005C7E74" w:rsidRPr="00910495" w:rsidRDefault="005C7E74" w:rsidP="00A14DB4">
      <w:pPr>
        <w:spacing w:after="0"/>
        <w:ind w:firstLine="708"/>
        <w:jc w:val="both"/>
        <w:rPr>
          <w:rFonts w:ascii="Times New Roman" w:hAnsi="Times New Roman" w:cs="Times New Roman"/>
          <w:sz w:val="24"/>
          <w:szCs w:val="24"/>
        </w:rPr>
      </w:pPr>
      <w:bookmarkStart w:id="4" w:name="Par433"/>
      <w:bookmarkEnd w:id="4"/>
      <w:r w:rsidRPr="00910495">
        <w:rPr>
          <w:rFonts w:ascii="Times New Roman" w:hAnsi="Times New Roman" w:cs="Times New Roman"/>
          <w:sz w:val="24"/>
          <w:szCs w:val="24"/>
        </w:rPr>
        <w:t>2.1.2.7. Использование земельных участков, включенных в состав зон особо охраняемых природных территорий (за исключением зон лечебно-оздоровительных местностей и курортов) в соответствии с положениями пункта 10 статьи 85 Земельного кодекса Российской Федерации, осуществляется в порядке, установленном земельным законодательством и законодательством об особо охраняемых природных территориях.</w:t>
      </w:r>
    </w:p>
    <w:p w:rsidR="00192204" w:rsidRPr="00910495" w:rsidRDefault="003718BB" w:rsidP="00192204">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2.1.2.8. </w:t>
      </w:r>
      <w:r w:rsidR="00192204" w:rsidRPr="00910495">
        <w:rPr>
          <w:rFonts w:ascii="Times New Roman" w:hAnsi="Times New Roman" w:cs="Times New Roman"/>
          <w:sz w:val="24"/>
          <w:szCs w:val="24"/>
        </w:rPr>
        <w:t xml:space="preserve">Использование </w:t>
      </w:r>
      <w:r w:rsidR="0089778D" w:rsidRPr="00910495">
        <w:rPr>
          <w:rFonts w:ascii="Times New Roman" w:hAnsi="Times New Roman" w:cs="Times New Roman"/>
          <w:sz w:val="24"/>
          <w:szCs w:val="24"/>
        </w:rPr>
        <w:t>земель лесного фонда, земель запаса, сельскохозяйственных угодий в составе земель сельскохозяйственного назначения</w:t>
      </w:r>
      <w:r w:rsidR="00192204" w:rsidRPr="00910495">
        <w:rPr>
          <w:rFonts w:ascii="Times New Roman" w:hAnsi="Times New Roman" w:cs="Times New Roman"/>
          <w:sz w:val="24"/>
          <w:szCs w:val="24"/>
        </w:rPr>
        <w:t xml:space="preserve"> осуществляется в порядке, установленном земельным законодательством и отраслевым законодательством о лесном фонде, об использовании земель сельскохозяйственного назначения.</w:t>
      </w:r>
    </w:p>
    <w:p w:rsidR="00F22279" w:rsidRDefault="00F22279" w:rsidP="00A14DB4">
      <w:pPr>
        <w:spacing w:after="0"/>
        <w:ind w:firstLine="708"/>
        <w:jc w:val="both"/>
        <w:rPr>
          <w:rFonts w:ascii="Times New Roman" w:hAnsi="Times New Roman" w:cs="Times New Roman"/>
          <w:b/>
          <w:bCs/>
          <w:sz w:val="24"/>
          <w:szCs w:val="24"/>
        </w:rPr>
      </w:pPr>
    </w:p>
    <w:p w:rsidR="005C7E74" w:rsidRPr="00910495" w:rsidRDefault="005C7E74" w:rsidP="00A14DB4">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2.1.3. Предоставление разрешения на отклонение от предельных параметров разрешенного строительства, реконструкции объе</w:t>
      </w:r>
      <w:r w:rsidR="00291486">
        <w:rPr>
          <w:rFonts w:ascii="Times New Roman" w:hAnsi="Times New Roman" w:cs="Times New Roman"/>
          <w:b/>
          <w:bCs/>
          <w:sz w:val="24"/>
          <w:szCs w:val="24"/>
        </w:rPr>
        <w:t>ктов капитального строительства</w:t>
      </w:r>
    </w:p>
    <w:p w:rsidR="00F22279" w:rsidRDefault="00F22279" w:rsidP="00914F9D">
      <w:pPr>
        <w:spacing w:after="0"/>
        <w:ind w:firstLine="708"/>
        <w:jc w:val="both"/>
        <w:rPr>
          <w:rFonts w:ascii="Times New Roman" w:hAnsi="Times New Roman" w:cs="Times New Roman"/>
          <w:sz w:val="24"/>
          <w:szCs w:val="24"/>
        </w:rPr>
      </w:pPr>
      <w:bookmarkStart w:id="5" w:name="Par439"/>
      <w:bookmarkEnd w:id="5"/>
    </w:p>
    <w:p w:rsidR="004177D7" w:rsidRDefault="005C7E74" w:rsidP="004177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2.1.3.1.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(далее по тексту подраздела 2.1.3 настоящих Правил - разрешение).</w:t>
      </w:r>
    </w:p>
    <w:p w:rsidR="004177D7" w:rsidRPr="004177D7" w:rsidRDefault="005C7E74" w:rsidP="004177D7">
      <w:pPr>
        <w:spacing w:after="0"/>
        <w:ind w:firstLine="708"/>
        <w:jc w:val="both"/>
        <w:rPr>
          <w:rStyle w:val="2e"/>
          <w:rFonts w:ascii="Times New Roman" w:hAnsi="Times New Roman" w:cs="Times New Roman"/>
          <w:sz w:val="24"/>
          <w:szCs w:val="24"/>
          <w:shd w:val="clear" w:color="auto" w:fill="auto"/>
        </w:rPr>
      </w:pPr>
      <w:r w:rsidRPr="00910495">
        <w:rPr>
          <w:rFonts w:ascii="Times New Roman" w:hAnsi="Times New Roman" w:cs="Times New Roman"/>
          <w:sz w:val="24"/>
          <w:szCs w:val="24"/>
        </w:rPr>
        <w:t>2.1.3.</w:t>
      </w:r>
      <w:r w:rsidR="004177D7">
        <w:rPr>
          <w:rFonts w:ascii="Times New Roman" w:hAnsi="Times New Roman" w:cs="Times New Roman"/>
          <w:sz w:val="24"/>
          <w:szCs w:val="24"/>
        </w:rPr>
        <w:t>2.</w:t>
      </w:r>
      <w:r w:rsidR="004177D7" w:rsidRPr="004177D7">
        <w:rPr>
          <w:rStyle w:val="2e"/>
          <w:rFonts w:ascii="Times New Roman" w:hAnsi="Times New Roman" w:cs="Times New Roman"/>
          <w:sz w:val="24"/>
          <w:szCs w:val="24"/>
        </w:rPr>
        <w:t>Правообладатели земельных участков вправе обратиться за разрешениями на откло</w:t>
      </w:r>
      <w:r w:rsidR="004177D7" w:rsidRPr="004177D7">
        <w:rPr>
          <w:rStyle w:val="2e"/>
          <w:rFonts w:ascii="Times New Roman" w:hAnsi="Times New Roman" w:cs="Times New Roman"/>
          <w:sz w:val="24"/>
          <w:szCs w:val="24"/>
        </w:rPr>
        <w:softHyphen/>
        <w:t>нение от предельных параметров разрешенного строительства, реконструкции объектов капи</w:t>
      </w:r>
      <w:r w:rsidR="004177D7" w:rsidRPr="004177D7">
        <w:rPr>
          <w:rStyle w:val="2e"/>
          <w:rFonts w:ascii="Times New Roman" w:hAnsi="Times New Roman" w:cs="Times New Roman"/>
          <w:sz w:val="24"/>
          <w:szCs w:val="24"/>
        </w:rPr>
        <w:softHyphen/>
        <w:t>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177D7" w:rsidRPr="004177D7" w:rsidRDefault="005C7E74" w:rsidP="004177D7">
      <w:pPr>
        <w:pStyle w:val="212"/>
        <w:shd w:val="clear" w:color="auto" w:fill="auto"/>
        <w:tabs>
          <w:tab w:val="left" w:pos="0"/>
          <w:tab w:val="left" w:pos="142"/>
          <w:tab w:val="left" w:pos="426"/>
          <w:tab w:val="left" w:pos="1186"/>
        </w:tabs>
        <w:spacing w:after="0" w:line="240" w:lineRule="auto"/>
        <w:jc w:val="both"/>
        <w:rPr>
          <w:rFonts w:ascii="Times New Roman" w:hAnsi="Times New Roman" w:cs="Times New Roman"/>
          <w:sz w:val="24"/>
          <w:szCs w:val="24"/>
        </w:rPr>
      </w:pPr>
      <w:r w:rsidRPr="00910495">
        <w:rPr>
          <w:rFonts w:ascii="Times New Roman" w:hAnsi="Times New Roman" w:cs="Times New Roman"/>
          <w:sz w:val="24"/>
          <w:szCs w:val="24"/>
        </w:rPr>
        <w:t xml:space="preserve">2.1.3.3. Для получения разрешения правообладатель земельного участка вправе направить в Комиссию по вопросам градостроительства, землепользования и застройки при администрации </w:t>
      </w:r>
      <w:r w:rsidR="000E2FF7" w:rsidRPr="00910495">
        <w:rPr>
          <w:rFonts w:ascii="Times New Roman" w:hAnsi="Times New Roman" w:cs="Times New Roman"/>
          <w:sz w:val="24"/>
          <w:szCs w:val="24"/>
        </w:rPr>
        <w:t xml:space="preserve">муниципального района </w:t>
      </w:r>
      <w:r w:rsidR="00D7500D">
        <w:rPr>
          <w:rFonts w:ascii="Times New Roman" w:hAnsi="Times New Roman" w:cs="Times New Roman"/>
          <w:sz w:val="24"/>
          <w:szCs w:val="24"/>
        </w:rPr>
        <w:t>Буздякский</w:t>
      </w:r>
      <w:r w:rsidR="000E2FF7" w:rsidRPr="00910495">
        <w:rPr>
          <w:rFonts w:ascii="Times New Roman" w:hAnsi="Times New Roman" w:cs="Times New Roman"/>
          <w:sz w:val="24"/>
          <w:szCs w:val="24"/>
        </w:rPr>
        <w:t xml:space="preserve"> район Республики Башкортостан</w:t>
      </w:r>
      <w:r w:rsidRPr="00910495">
        <w:rPr>
          <w:rFonts w:ascii="Times New Roman" w:hAnsi="Times New Roman" w:cs="Times New Roman"/>
          <w:sz w:val="24"/>
          <w:szCs w:val="24"/>
        </w:rPr>
        <w:t xml:space="preserve"> (далее - Комиссия) заявление о получении указанного разрешения. </w:t>
      </w:r>
      <w:r w:rsidR="004177D7" w:rsidRPr="004177D7">
        <w:rPr>
          <w:rFonts w:ascii="Times New Roman" w:hAnsi="Times New Roman" w:cs="Times New Roman"/>
          <w:color w:val="000000"/>
          <w:sz w:val="24"/>
          <w:szCs w:val="24"/>
          <w:shd w:val="clear" w:color="auto" w:fill="FFFFFF"/>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5C7E74" w:rsidRPr="00910495" w:rsidRDefault="005C7E74" w:rsidP="005E0E5F">
      <w:pPr>
        <w:spacing w:after="0"/>
        <w:ind w:firstLine="708"/>
        <w:jc w:val="both"/>
        <w:rPr>
          <w:rFonts w:ascii="Times New Roman" w:hAnsi="Times New Roman" w:cs="Times New Roman"/>
          <w:sz w:val="24"/>
          <w:szCs w:val="24"/>
        </w:rPr>
      </w:pPr>
      <w:bookmarkStart w:id="6" w:name="Par442"/>
      <w:bookmarkEnd w:id="6"/>
      <w:r w:rsidRPr="00910495">
        <w:rPr>
          <w:rFonts w:ascii="Times New Roman" w:hAnsi="Times New Roman" w:cs="Times New Roman"/>
          <w:sz w:val="24"/>
          <w:szCs w:val="24"/>
        </w:rPr>
        <w:lastRenderedPageBreak/>
        <w:t>2.1.3.4. Комиссия при необходимости запрашивает заключения органов, уполномоченных в области охраны окружающей среды, охраны объектов культурного наследия, иных уполномоченных органов.</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2.1.3.5. Комиссия по вопросам градостроительства, землепользования и застройки при администрации </w:t>
      </w:r>
      <w:r w:rsidR="000E2FF7" w:rsidRPr="00910495">
        <w:rPr>
          <w:rFonts w:ascii="Times New Roman" w:hAnsi="Times New Roman" w:cs="Times New Roman"/>
          <w:sz w:val="24"/>
          <w:szCs w:val="24"/>
        </w:rPr>
        <w:t xml:space="preserve">муниципального района </w:t>
      </w:r>
      <w:r w:rsidR="00D7500D">
        <w:rPr>
          <w:rFonts w:ascii="Times New Roman" w:hAnsi="Times New Roman" w:cs="Times New Roman"/>
          <w:sz w:val="24"/>
          <w:szCs w:val="24"/>
        </w:rPr>
        <w:t>Буздякский</w:t>
      </w:r>
      <w:r w:rsidR="000E2FF7" w:rsidRPr="00910495">
        <w:rPr>
          <w:rFonts w:ascii="Times New Roman" w:hAnsi="Times New Roman" w:cs="Times New Roman"/>
          <w:sz w:val="24"/>
          <w:szCs w:val="24"/>
        </w:rPr>
        <w:t xml:space="preserve"> район Республики Башкортостан</w:t>
      </w:r>
      <w:r w:rsidRPr="00910495">
        <w:rPr>
          <w:rFonts w:ascii="Times New Roman" w:hAnsi="Times New Roman" w:cs="Times New Roman"/>
          <w:sz w:val="24"/>
          <w:szCs w:val="24"/>
        </w:rPr>
        <w:t>:</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организует и проводит публичные слушания или общественные обсуждения по во</w:t>
      </w:r>
      <w:r w:rsidR="005E0E5F" w:rsidRPr="00910495">
        <w:rPr>
          <w:rFonts w:ascii="Times New Roman" w:hAnsi="Times New Roman" w:cs="Times New Roman"/>
          <w:sz w:val="24"/>
          <w:szCs w:val="24"/>
        </w:rPr>
        <w:t xml:space="preserve">просу </w:t>
      </w:r>
      <w:r w:rsidRPr="00910495">
        <w:rPr>
          <w:rFonts w:ascii="Times New Roman" w:hAnsi="Times New Roman" w:cs="Times New Roman"/>
          <w:sz w:val="24"/>
          <w:szCs w:val="24"/>
        </w:rPr>
        <w:t>предоставлени</w:t>
      </w:r>
      <w:r w:rsidR="005E0E5F" w:rsidRPr="00910495">
        <w:rPr>
          <w:rFonts w:ascii="Times New Roman" w:hAnsi="Times New Roman" w:cs="Times New Roman"/>
          <w:sz w:val="24"/>
          <w:szCs w:val="24"/>
        </w:rPr>
        <w:t>я</w:t>
      </w:r>
      <w:r w:rsidRPr="00910495">
        <w:rPr>
          <w:rFonts w:ascii="Times New Roman" w:hAnsi="Times New Roman" w:cs="Times New Roman"/>
          <w:sz w:val="24"/>
          <w:szCs w:val="24"/>
        </w:rPr>
        <w:t xml:space="preserve"> разрешения в порядке, предусмотренном Градостроительным кодексом Российской Федерации и иными правовыми актами органов местного </w:t>
      </w:r>
      <w:r w:rsidR="00291486">
        <w:rPr>
          <w:rFonts w:ascii="Times New Roman" w:hAnsi="Times New Roman" w:cs="Times New Roman"/>
          <w:sz w:val="24"/>
          <w:szCs w:val="24"/>
        </w:rPr>
        <w:t xml:space="preserve">самоуправления </w:t>
      </w:r>
      <w:r w:rsidRPr="00910495">
        <w:rPr>
          <w:rFonts w:ascii="Times New Roman" w:hAnsi="Times New Roman" w:cs="Times New Roman"/>
          <w:sz w:val="24"/>
          <w:szCs w:val="24"/>
        </w:rPr>
        <w:t xml:space="preserve">сельского поселения. Расходы, связанные с организацией и проведением публичных слушаний </w:t>
      </w:r>
      <w:r w:rsidR="005E0E5F" w:rsidRPr="00910495">
        <w:rPr>
          <w:rFonts w:ascii="Times New Roman" w:hAnsi="Times New Roman" w:cs="Times New Roman"/>
          <w:sz w:val="24"/>
          <w:szCs w:val="24"/>
        </w:rPr>
        <w:t xml:space="preserve">или общественных обсуждений </w:t>
      </w:r>
      <w:r w:rsidRPr="00910495">
        <w:rPr>
          <w:rFonts w:ascii="Times New Roman" w:hAnsi="Times New Roman" w:cs="Times New Roman"/>
          <w:sz w:val="24"/>
          <w:szCs w:val="24"/>
        </w:rPr>
        <w:t>по вопросу о предоставлении разрешения, несет физическое или юридическое лицо, заинтересованное в предоставлении такого разрешения;</w:t>
      </w:r>
    </w:p>
    <w:p w:rsidR="005C7E74" w:rsidRPr="00910495" w:rsidRDefault="005C7E74" w:rsidP="005E0E5F">
      <w:pPr>
        <w:spacing w:after="0"/>
        <w:ind w:firstLine="708"/>
        <w:jc w:val="both"/>
        <w:rPr>
          <w:rFonts w:ascii="Times New Roman" w:hAnsi="Times New Roman" w:cs="Times New Roman"/>
          <w:sz w:val="24"/>
          <w:szCs w:val="24"/>
        </w:rPr>
      </w:pPr>
      <w:bookmarkStart w:id="7" w:name="Par445"/>
      <w:bookmarkEnd w:id="7"/>
      <w:r w:rsidRPr="00910495">
        <w:rPr>
          <w:rFonts w:ascii="Times New Roman" w:hAnsi="Times New Roman" w:cs="Times New Roman"/>
          <w:sz w:val="24"/>
          <w:szCs w:val="24"/>
        </w:rPr>
        <w:t>2)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2.1.3.6. Рекомендации содержат сведения о целесообразности или нецелесообразности предоставления разрешения.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2.1.3.7. Рекомендации Комиссии, а также документы, указанные в пункте 2.1.3.4 настоящих Правил, представляются главе администрации сельского поселения.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2.1.3.8. Глава администрации сельского поселения, в течение 7 дней со дня поступления рекомендаций Комиссии принимает решение о предоставлении разрешения или об отказе в предоставлении разрешения.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Решение о предоставлении разрешения, об отказе в предоставлении разрешения подлежит опубликованию на официальном сайте администрации сельского поселения.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2.1.3.9. Форма заявления о получении разрешения, порядок и сроки рассмотрения заявлений устанавливаются администрацией </w:t>
      </w:r>
      <w:r w:rsidR="000E2FF7" w:rsidRPr="00910495">
        <w:rPr>
          <w:rFonts w:ascii="Times New Roman" w:hAnsi="Times New Roman" w:cs="Times New Roman"/>
          <w:sz w:val="24"/>
          <w:szCs w:val="24"/>
        </w:rPr>
        <w:t xml:space="preserve">муниципального района </w:t>
      </w:r>
      <w:r w:rsidR="00D7500D">
        <w:rPr>
          <w:rFonts w:ascii="Times New Roman" w:hAnsi="Times New Roman" w:cs="Times New Roman"/>
          <w:sz w:val="24"/>
          <w:szCs w:val="24"/>
        </w:rPr>
        <w:t>Буздякский</w:t>
      </w:r>
      <w:r w:rsidR="000E2FF7" w:rsidRPr="00910495">
        <w:rPr>
          <w:rFonts w:ascii="Times New Roman" w:hAnsi="Times New Roman" w:cs="Times New Roman"/>
          <w:sz w:val="24"/>
          <w:szCs w:val="24"/>
        </w:rPr>
        <w:t xml:space="preserve"> район </w:t>
      </w:r>
      <w:r w:rsidR="00CF4F0C">
        <w:rPr>
          <w:rFonts w:ascii="Times New Roman" w:hAnsi="Times New Roman" w:cs="Times New Roman"/>
          <w:sz w:val="24"/>
          <w:szCs w:val="24"/>
        </w:rPr>
        <w:t>Р</w:t>
      </w:r>
      <w:r w:rsidR="000E2FF7" w:rsidRPr="00910495">
        <w:rPr>
          <w:rFonts w:ascii="Times New Roman" w:hAnsi="Times New Roman" w:cs="Times New Roman"/>
          <w:sz w:val="24"/>
          <w:szCs w:val="24"/>
        </w:rPr>
        <w:t>еспублики Башкортостан</w:t>
      </w:r>
      <w:r w:rsidRPr="00910495">
        <w:rPr>
          <w:rFonts w:ascii="Times New Roman" w:hAnsi="Times New Roman" w:cs="Times New Roman"/>
          <w:sz w:val="24"/>
          <w:szCs w:val="24"/>
        </w:rPr>
        <w:t>.</w:t>
      </w:r>
    </w:p>
    <w:p w:rsidR="005C7E74" w:rsidRPr="004177D7"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2.1.3.10. Физические и юридические лица вправе оспорить в судебном порядке решение о </w:t>
      </w:r>
      <w:r w:rsidR="004177D7" w:rsidRPr="004177D7">
        <w:rPr>
          <w:rStyle w:val="2e"/>
          <w:rFonts w:ascii="Times New Roman" w:hAnsi="Times New Roman" w:cs="Times New Roman"/>
          <w:sz w:val="24"/>
          <w:szCs w:val="24"/>
        </w:rPr>
        <w:t>выдаче разрешения на отклонение от предельных параметров разрешенного строительства или об отказе в выдаче такого разрешения</w:t>
      </w:r>
      <w:r w:rsidRPr="004177D7">
        <w:rPr>
          <w:rFonts w:ascii="Times New Roman" w:hAnsi="Times New Roman" w:cs="Times New Roman"/>
          <w:sz w:val="24"/>
          <w:szCs w:val="24"/>
        </w:rPr>
        <w:t>.</w:t>
      </w:r>
    </w:p>
    <w:p w:rsidR="000E2FF7" w:rsidRPr="00910495" w:rsidRDefault="000E2FF7" w:rsidP="005C7E74">
      <w:pPr>
        <w:spacing w:after="0"/>
        <w:jc w:val="both"/>
        <w:rPr>
          <w:rFonts w:ascii="Times New Roman" w:hAnsi="Times New Roman" w:cs="Times New Roman"/>
          <w:sz w:val="24"/>
          <w:szCs w:val="24"/>
        </w:rPr>
      </w:pPr>
    </w:p>
    <w:p w:rsidR="005C7E74" w:rsidRPr="00910495" w:rsidRDefault="005C7E74" w:rsidP="000E2FF7">
      <w:pPr>
        <w:spacing w:after="0"/>
        <w:jc w:val="center"/>
        <w:rPr>
          <w:rFonts w:ascii="Times New Roman" w:hAnsi="Times New Roman" w:cs="Times New Roman"/>
          <w:b/>
          <w:bCs/>
          <w:sz w:val="24"/>
          <w:szCs w:val="24"/>
        </w:rPr>
      </w:pPr>
      <w:r w:rsidRPr="00910495">
        <w:rPr>
          <w:rFonts w:ascii="Times New Roman" w:hAnsi="Times New Roman" w:cs="Times New Roman"/>
          <w:b/>
          <w:bCs/>
          <w:sz w:val="24"/>
          <w:szCs w:val="24"/>
        </w:rPr>
        <w:t>Раздел 2.2. Изменение видов разрешенного использования земельных участков и объектов капитального строительства физическими и юридическими лицами</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5E0E5F">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2.2.1.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p w:rsidR="00F22279" w:rsidRDefault="00F22279" w:rsidP="005E0E5F">
      <w:pPr>
        <w:spacing w:after="0"/>
        <w:ind w:firstLine="708"/>
        <w:jc w:val="both"/>
        <w:rPr>
          <w:rFonts w:ascii="Times New Roman" w:hAnsi="Times New Roman" w:cs="Times New Roman"/>
          <w:sz w:val="24"/>
          <w:szCs w:val="24"/>
        </w:rPr>
      </w:pP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2.2.1.1.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2.2.1.2.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w:t>
      </w:r>
      <w:r w:rsidRPr="00910495">
        <w:rPr>
          <w:rFonts w:ascii="Times New Roman" w:hAnsi="Times New Roman" w:cs="Times New Roman"/>
          <w:sz w:val="24"/>
          <w:szCs w:val="24"/>
        </w:rPr>
        <w:lastRenderedPageBreak/>
        <w:t>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и изменяются без дополнительных разрешений и согласований.</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2.2.1.3.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действующим законодательством.</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2.2.1.4.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действующим законодательством и настоящими Правилами.</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2.2.1.5.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2.2.1.6. Изменение видов разрешенного использования объектов капитального строительства, связанное с переводом помещений в них из категории жилых помещений в категорию нежилых помещений или из категории нежилых помещений в категорию жилых помещений, осуществляется с учетом требований жилищного законодательства и  законодательства о градостроительной деятельности.</w:t>
      </w:r>
    </w:p>
    <w:p w:rsidR="00F22279" w:rsidRDefault="00F22279" w:rsidP="005E0E5F">
      <w:pPr>
        <w:spacing w:after="0"/>
        <w:ind w:firstLine="708"/>
        <w:jc w:val="both"/>
        <w:rPr>
          <w:rFonts w:ascii="Times New Roman" w:hAnsi="Times New Roman" w:cs="Times New Roman"/>
          <w:b/>
          <w:bCs/>
          <w:sz w:val="24"/>
          <w:szCs w:val="24"/>
        </w:rPr>
      </w:pPr>
      <w:bookmarkStart w:id="8" w:name="Par468"/>
      <w:bookmarkEnd w:id="8"/>
    </w:p>
    <w:p w:rsidR="005C7E74" w:rsidRPr="00910495" w:rsidRDefault="005C7E74" w:rsidP="005E0E5F">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2.2.2. Предоставление разрешения на условно разрешенный вид использования земельного участка и объ</w:t>
      </w:r>
      <w:r w:rsidR="00291486">
        <w:rPr>
          <w:rFonts w:ascii="Times New Roman" w:hAnsi="Times New Roman" w:cs="Times New Roman"/>
          <w:b/>
          <w:bCs/>
          <w:sz w:val="24"/>
          <w:szCs w:val="24"/>
        </w:rPr>
        <w:t>екта капитального строительства</w:t>
      </w:r>
    </w:p>
    <w:p w:rsidR="00F22279" w:rsidRDefault="00F22279" w:rsidP="005E0E5F">
      <w:pPr>
        <w:spacing w:after="0"/>
        <w:ind w:firstLine="708"/>
        <w:jc w:val="both"/>
        <w:rPr>
          <w:rFonts w:ascii="Times New Roman" w:hAnsi="Times New Roman" w:cs="Times New Roman"/>
          <w:sz w:val="24"/>
          <w:szCs w:val="24"/>
        </w:rPr>
      </w:pP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2.2.2.1. Физическое или юридическое лицо, заинтересованное в предоставлении разрешения на условно разрешенный вид использования земельного участка и (или) объекта капитального строительства (далее по тексту подраздела 2.2.2 настоящих Правил - разрешение), направляет заявление о получении такого разрешения в Комиссию.</w:t>
      </w:r>
      <w:r w:rsidR="00187A5A" w:rsidRPr="00910495">
        <w:rPr>
          <w:rFonts w:ascii="Times New Roman" w:eastAsia="Times New Roman" w:hAnsi="Times New Roman" w:cs="Times New Roman"/>
          <w:sz w:val="24"/>
          <w:szCs w:val="24"/>
          <w:lang w:eastAsia="ru-RU"/>
        </w:rPr>
        <w:t xml:space="preserve">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rsidR="005C7E74" w:rsidRPr="00910495" w:rsidRDefault="005C7E74" w:rsidP="005E0E5F">
      <w:pPr>
        <w:spacing w:after="0"/>
        <w:ind w:firstLine="708"/>
        <w:jc w:val="both"/>
        <w:rPr>
          <w:rFonts w:ascii="Times New Roman" w:hAnsi="Times New Roman" w:cs="Times New Roman"/>
          <w:sz w:val="24"/>
          <w:szCs w:val="24"/>
        </w:rPr>
      </w:pPr>
      <w:bookmarkStart w:id="9" w:name="Par473"/>
      <w:bookmarkEnd w:id="9"/>
      <w:r w:rsidRPr="00910495">
        <w:rPr>
          <w:rFonts w:ascii="Times New Roman" w:hAnsi="Times New Roman" w:cs="Times New Roman"/>
          <w:sz w:val="24"/>
          <w:szCs w:val="24"/>
        </w:rPr>
        <w:t>2.2.2.2. Комиссия при необходимости запрашивает заключения органов, уполномоченных в области охраны окружающей среды, охраны объектов культурного наследия, иных уполномоченных органов.</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2.2.2.3. Комиссия: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организует и проводит в порядке, предусмотренном Градостроительным кодексом Российской Федерации, публичные слушания или общественные обсуждения по вопросу о предоставлении разрешения. Расходы, связанные с организацией и проведением публичных слушаний или общественных обсуждений, несет физическое или юридическое лицо, заинтересованное в предоставлении такого разрешения;</w:t>
      </w:r>
    </w:p>
    <w:p w:rsidR="005C7E74" w:rsidRPr="00910495" w:rsidRDefault="005C7E74" w:rsidP="005E0E5F">
      <w:pPr>
        <w:spacing w:after="0"/>
        <w:ind w:firstLine="708"/>
        <w:jc w:val="both"/>
        <w:rPr>
          <w:rFonts w:ascii="Times New Roman" w:hAnsi="Times New Roman" w:cs="Times New Roman"/>
          <w:sz w:val="24"/>
          <w:szCs w:val="24"/>
        </w:rPr>
      </w:pPr>
      <w:bookmarkStart w:id="10" w:name="Par476"/>
      <w:bookmarkEnd w:id="10"/>
      <w:r w:rsidRPr="00910495">
        <w:rPr>
          <w:rFonts w:ascii="Times New Roman" w:hAnsi="Times New Roman" w:cs="Times New Roman"/>
          <w:sz w:val="24"/>
          <w:szCs w:val="24"/>
        </w:rPr>
        <w:lastRenderedPageBreak/>
        <w:t>2)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 (или) объекта капитального строительства,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2.2.2.4. Рекомендации содержат сведения о целесообразности или нецелесообразности предоставления такого разрешения.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2.2.2.5. Рекомендации Комиссии, а также документы, указанные в пункте 2.2.2.2 и подпункте 2 пункта 2.2.2.3 настоящих Правил, представляются главе администрации сельского поселения.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2.2.2.6. Глава администрации сельского поселения в течение 3 дней со дня поступления рекомендаций Комиссии принимает решение о предоставлении разрешения или об отказе в предоставлении разрешения.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Решение о предоставлении разрешения, об отказе в предоставлении разрешения подлежит опубликованию на официальном сайте администрации сельского поселения.</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2.2.2.7.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решение о предоставлении разрешения такому лицу принимается без проведения публичных слушаний</w:t>
      </w:r>
      <w:r w:rsidR="005E0E5F" w:rsidRPr="00910495">
        <w:rPr>
          <w:rFonts w:ascii="Times New Roman" w:hAnsi="Times New Roman" w:cs="Times New Roman"/>
          <w:sz w:val="24"/>
          <w:szCs w:val="24"/>
        </w:rPr>
        <w:t xml:space="preserve"> или общественных обсуждений</w:t>
      </w:r>
      <w:r w:rsidRPr="00910495">
        <w:rPr>
          <w:rFonts w:ascii="Times New Roman" w:hAnsi="Times New Roman" w:cs="Times New Roman"/>
          <w:sz w:val="24"/>
          <w:szCs w:val="24"/>
        </w:rPr>
        <w:t>.</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2.2.2.8. Форма заявления о получении разрешения, порядок и сроки рассмотрения заявлений устанавливаются администрацией </w:t>
      </w:r>
      <w:r w:rsidR="000E2FF7" w:rsidRPr="00910495">
        <w:rPr>
          <w:rFonts w:ascii="Times New Roman" w:hAnsi="Times New Roman" w:cs="Times New Roman"/>
          <w:sz w:val="24"/>
          <w:szCs w:val="24"/>
        </w:rPr>
        <w:t xml:space="preserve">муниципального района </w:t>
      </w:r>
      <w:r w:rsidR="00D7500D">
        <w:rPr>
          <w:rFonts w:ascii="Times New Roman" w:hAnsi="Times New Roman" w:cs="Times New Roman"/>
          <w:sz w:val="24"/>
          <w:szCs w:val="24"/>
        </w:rPr>
        <w:t>Буздякский</w:t>
      </w:r>
      <w:r w:rsidR="000E2FF7" w:rsidRPr="00910495">
        <w:rPr>
          <w:rFonts w:ascii="Times New Roman" w:hAnsi="Times New Roman" w:cs="Times New Roman"/>
          <w:sz w:val="24"/>
          <w:szCs w:val="24"/>
        </w:rPr>
        <w:t xml:space="preserve"> район Республики Башкортостан</w:t>
      </w:r>
      <w:r w:rsidRPr="00910495">
        <w:rPr>
          <w:rFonts w:ascii="Times New Roman" w:hAnsi="Times New Roman" w:cs="Times New Roman"/>
          <w:sz w:val="24"/>
          <w:szCs w:val="24"/>
        </w:rPr>
        <w:t>.</w:t>
      </w: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2.2.2.9. Физические и юридические лица вправе оспорить в судебном порядке решение о предоставлении разрешения, об отказе в предоставлении разрешения.</w:t>
      </w:r>
    </w:p>
    <w:p w:rsidR="003009BB" w:rsidRPr="00910495" w:rsidRDefault="003009BB" w:rsidP="005E0E5F">
      <w:pPr>
        <w:spacing w:after="0"/>
        <w:ind w:firstLine="708"/>
        <w:jc w:val="both"/>
        <w:rPr>
          <w:rFonts w:ascii="Times New Roman" w:hAnsi="Times New Roman" w:cs="Times New Roman"/>
          <w:sz w:val="24"/>
          <w:szCs w:val="24"/>
        </w:rPr>
      </w:pPr>
    </w:p>
    <w:p w:rsidR="003009BB" w:rsidRPr="00910495" w:rsidRDefault="003009BB" w:rsidP="003009BB">
      <w:pPr>
        <w:spacing w:after="0"/>
        <w:ind w:firstLine="708"/>
        <w:jc w:val="both"/>
        <w:rPr>
          <w:rFonts w:ascii="Times New Roman" w:hAnsi="Times New Roman" w:cs="Times New Roman"/>
          <w:sz w:val="24"/>
          <w:szCs w:val="24"/>
        </w:rPr>
      </w:pPr>
      <w:r w:rsidRPr="00910495">
        <w:rPr>
          <w:rFonts w:ascii="Times New Roman" w:hAnsi="Times New Roman" w:cs="Times New Roman"/>
          <w:b/>
          <w:sz w:val="24"/>
          <w:szCs w:val="24"/>
        </w:rPr>
        <w:t>Раздел 2.</w:t>
      </w:r>
      <w:r w:rsidR="00B30096" w:rsidRPr="00910495">
        <w:rPr>
          <w:rFonts w:ascii="Times New Roman" w:hAnsi="Times New Roman" w:cs="Times New Roman"/>
          <w:b/>
          <w:sz w:val="24"/>
          <w:szCs w:val="24"/>
        </w:rPr>
        <w:t>3</w:t>
      </w:r>
      <w:r w:rsidRPr="00910495">
        <w:rPr>
          <w:rFonts w:ascii="Times New Roman" w:hAnsi="Times New Roman" w:cs="Times New Roman"/>
          <w:b/>
          <w:sz w:val="24"/>
          <w:szCs w:val="24"/>
        </w:rPr>
        <w:t>. Порядок предоставления разрешения на условно разрешенный вид использования земельного участка или объекта капитального строительства</w:t>
      </w:r>
    </w:p>
    <w:p w:rsidR="00F22279" w:rsidRDefault="00F22279" w:rsidP="003009BB">
      <w:pPr>
        <w:spacing w:after="0"/>
        <w:ind w:firstLine="708"/>
        <w:jc w:val="both"/>
        <w:rPr>
          <w:rFonts w:ascii="Times New Roman" w:hAnsi="Times New Roman" w:cs="Times New Roman"/>
          <w:sz w:val="24"/>
          <w:szCs w:val="24"/>
        </w:rPr>
      </w:pPr>
    </w:p>
    <w:p w:rsidR="003009BB" w:rsidRPr="00910495" w:rsidRDefault="003009BB" w:rsidP="003009BB">
      <w:pPr>
        <w:spacing w:after="0"/>
        <w:ind w:firstLine="708"/>
        <w:jc w:val="both"/>
        <w:rPr>
          <w:rFonts w:ascii="Times New Roman" w:eastAsia="Times New Roman" w:hAnsi="Times New Roman" w:cs="Times New Roman"/>
          <w:sz w:val="24"/>
          <w:szCs w:val="24"/>
          <w:lang w:eastAsia="ru-RU"/>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00343E84" w:rsidRPr="00910495">
        <w:rPr>
          <w:rFonts w:ascii="Times New Roman" w:eastAsia="Times New Roman" w:hAnsi="Times New Roman" w:cs="Times New Roman"/>
          <w:sz w:val="24"/>
          <w:szCs w:val="24"/>
          <w:lang w:eastAsia="ru-RU"/>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rsidR="003009BB" w:rsidRPr="00910495" w:rsidRDefault="003009BB" w:rsidP="003009BB">
      <w:pPr>
        <w:spacing w:after="0"/>
        <w:ind w:firstLine="709"/>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 xml:space="preserve">.2. Разрешение на условно разрешенный вид использования может быть предоставлено в следующих случаях: </w:t>
      </w:r>
    </w:p>
    <w:p w:rsidR="003009BB" w:rsidRPr="00910495" w:rsidRDefault="003009BB" w:rsidP="003009BB">
      <w:pPr>
        <w:spacing w:after="0"/>
        <w:ind w:firstLine="709"/>
        <w:jc w:val="both"/>
        <w:rPr>
          <w:rFonts w:ascii="Times New Roman" w:hAnsi="Times New Roman" w:cs="Times New Roman"/>
          <w:sz w:val="24"/>
          <w:szCs w:val="24"/>
        </w:rPr>
      </w:pPr>
      <w:r w:rsidRPr="00910495">
        <w:rPr>
          <w:rFonts w:ascii="Times New Roman" w:hAnsi="Times New Roman" w:cs="Times New Roman"/>
          <w:sz w:val="24"/>
          <w:szCs w:val="24"/>
        </w:rPr>
        <w:t xml:space="preserve">1) запрашиваемый условно разрешенный вид использования включен в состав установленного Правилами градостроительного регламента в соответствующей территориальной зоне; </w:t>
      </w:r>
    </w:p>
    <w:p w:rsidR="003009BB" w:rsidRPr="00910495" w:rsidRDefault="003009BB" w:rsidP="003009BB">
      <w:pPr>
        <w:spacing w:after="0"/>
        <w:ind w:firstLine="709"/>
        <w:jc w:val="both"/>
        <w:rPr>
          <w:rFonts w:ascii="Times New Roman" w:hAnsi="Times New Roman" w:cs="Times New Roman"/>
          <w:sz w:val="24"/>
          <w:szCs w:val="24"/>
        </w:rPr>
      </w:pPr>
      <w:r w:rsidRPr="00910495">
        <w:rPr>
          <w:rFonts w:ascii="Times New Roman" w:hAnsi="Times New Roman" w:cs="Times New Roman"/>
          <w:sz w:val="24"/>
          <w:szCs w:val="24"/>
        </w:rPr>
        <w:lastRenderedPageBreak/>
        <w:t xml:space="preserve">2) в процессе использования земельного участка и (или) объекта капитального строительства не будет оказано негативное воздействие  на окружающую среду в объемах, превышающих нормативные пределы; </w:t>
      </w:r>
    </w:p>
    <w:p w:rsidR="003009BB" w:rsidRPr="00910495" w:rsidRDefault="003009BB" w:rsidP="003009BB">
      <w:pPr>
        <w:spacing w:after="0"/>
        <w:ind w:firstLine="709"/>
        <w:jc w:val="both"/>
        <w:rPr>
          <w:rFonts w:ascii="Times New Roman" w:hAnsi="Times New Roman" w:cs="Times New Roman"/>
          <w:sz w:val="24"/>
          <w:szCs w:val="24"/>
        </w:rPr>
      </w:pPr>
      <w:r w:rsidRPr="00910495">
        <w:rPr>
          <w:rFonts w:ascii="Times New Roman" w:hAnsi="Times New Roman" w:cs="Times New Roman"/>
          <w:sz w:val="24"/>
          <w:szCs w:val="24"/>
        </w:rPr>
        <w:t>3) в процессе использования земельного участка и (или) объекта капитального строительства будут соблюдены права человека на благоприятные условия жизнедеятельности.</w:t>
      </w:r>
    </w:p>
    <w:p w:rsidR="003009BB" w:rsidRPr="00910495" w:rsidRDefault="003009BB" w:rsidP="003009BB">
      <w:pPr>
        <w:spacing w:after="0"/>
        <w:ind w:firstLine="709"/>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 xml:space="preserve">.3. Заявление о предоставлении разрешения на условно разрешенный вид использования должно содержать: </w:t>
      </w:r>
    </w:p>
    <w:p w:rsidR="003009BB" w:rsidRPr="00910495" w:rsidRDefault="003009BB" w:rsidP="003009BB">
      <w:pPr>
        <w:spacing w:after="0"/>
        <w:ind w:firstLine="709"/>
        <w:jc w:val="both"/>
        <w:rPr>
          <w:rFonts w:ascii="Times New Roman" w:hAnsi="Times New Roman" w:cs="Times New Roman"/>
          <w:sz w:val="24"/>
          <w:szCs w:val="24"/>
        </w:rPr>
      </w:pPr>
      <w:r w:rsidRPr="00910495">
        <w:rPr>
          <w:rFonts w:ascii="Times New Roman" w:hAnsi="Times New Roman" w:cs="Times New Roman"/>
          <w:sz w:val="24"/>
          <w:szCs w:val="24"/>
        </w:rPr>
        <w:t>1) кадастровый номер земельного участка и (или) объекта капитального строительства, его адрес;</w:t>
      </w:r>
    </w:p>
    <w:p w:rsidR="003009BB" w:rsidRPr="00910495" w:rsidRDefault="003009BB"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сведения о правах заявителя на земельный участок и (или) объект капитального строительства;</w:t>
      </w:r>
    </w:p>
    <w:p w:rsidR="008D1B8A" w:rsidRPr="00910495" w:rsidRDefault="003009BB"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указание на испрашиваемый условно разрешенный вид использования земельного участка и (или) объекта капитального строительства. В заявлении могут быть указаны сведения о правообладателях земельных участков, имеющих общие границы с земельным участком, при</w:t>
      </w:r>
      <w:r w:rsidR="008D1B8A" w:rsidRPr="00910495">
        <w:rPr>
          <w:rFonts w:ascii="Times New Roman" w:hAnsi="Times New Roman" w:cs="Times New Roman"/>
          <w:sz w:val="24"/>
          <w:szCs w:val="24"/>
        </w:rPr>
        <w:t xml:space="preserve">менительно </w:t>
      </w:r>
      <w:r w:rsidRPr="00910495">
        <w:rPr>
          <w:rFonts w:ascii="Times New Roman" w:hAnsi="Times New Roman" w:cs="Times New Roman"/>
          <w:sz w:val="24"/>
          <w:szCs w:val="24"/>
        </w:rPr>
        <w:t>к которому запрашивается разрешение на условно разрешенный вид использования, и объектов капитального строительства, расположенных на таких земельных участках, а также правообладателей помещений, являющихся частью объекта капитального строительства, применительно к которому запрашивается разрешение на условно разрешенный вид использования (кадастровый номер земельного участка, объекта капитального строительства, фамилия, имя, отчество физического лица, наименование юридического лица и почтовый адрес).</w:t>
      </w:r>
    </w:p>
    <w:p w:rsidR="006F32D3" w:rsidRPr="00910495" w:rsidRDefault="008D1B8A" w:rsidP="006F32D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w:t>
      </w:r>
      <w:r w:rsidR="003009BB" w:rsidRPr="00910495">
        <w:rPr>
          <w:rFonts w:ascii="Times New Roman" w:hAnsi="Times New Roman" w:cs="Times New Roman"/>
          <w:sz w:val="24"/>
          <w:szCs w:val="24"/>
        </w:rPr>
        <w:t xml:space="preserve">4. </w:t>
      </w:r>
      <w:r w:rsidR="006F32D3" w:rsidRPr="00910495">
        <w:rPr>
          <w:rFonts w:ascii="Times New Roman" w:hAnsi="Times New Roman" w:cs="Times New Roman"/>
          <w:sz w:val="24"/>
          <w:szCs w:val="24"/>
          <w:shd w:val="clear" w:color="auto" w:fill="FFFFFF"/>
        </w:rPr>
        <w:t>В заявлении и прилагаемых к нему материалах должна быть обоснована целесообразность намерений и доказано, что при выполнении определенных условий, которые должны быть изложены в заявлении,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shd w:val="clear" w:color="auto" w:fill="FFFFFF"/>
        </w:rPr>
        <w:t xml:space="preserve">В заявлении отражается содержание запроса и даются идентификационные сведения о заявителе. </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shd w:val="clear" w:color="auto" w:fill="FFFFFF"/>
        </w:rPr>
        <w:t>Приложения к заявлению должны содержать идентификационные сведения о земельном участке и обосновывающие материалы.</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rPr>
        <w:t>2.3.4.1.</w:t>
      </w:r>
      <w:r w:rsidRPr="00910495">
        <w:rPr>
          <w:rFonts w:ascii="Times New Roman" w:hAnsi="Times New Roman" w:cs="Times New Roman"/>
          <w:sz w:val="24"/>
          <w:szCs w:val="24"/>
          <w:shd w:val="clear" w:color="auto" w:fill="FFFFFF"/>
        </w:rPr>
        <w:t xml:space="preserve"> Идентификационные сведения о земельном участке, в отношении которого подается заявление, включают:</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shd w:val="clear" w:color="auto" w:fill="FFFFFF"/>
        </w:rPr>
        <w:t>1) адрес расположения земельного участка, объектов капитального строительства;</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shd w:val="clear" w:color="auto" w:fill="FFFFFF"/>
        </w:rPr>
        <w:t>2) кадастровый номер земельного участка и его кадастровый план;</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shd w:val="clear" w:color="auto" w:fill="FFFFFF"/>
        </w:rPr>
        <w:t>3) свидетельство о государственной регистрации права на земельный участок, объекты капитального строительства;</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shd w:val="clear" w:color="auto" w:fill="FFFFFF"/>
        </w:rPr>
        <w:t>4) ситуационный план-распоряжение соседних земельных участков с указанием их кадастровых номеров, а также объектов капитального строительства, на них расположенных.</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rPr>
        <w:t>2.3.4.2.</w:t>
      </w:r>
      <w:r w:rsidRPr="00910495">
        <w:rPr>
          <w:rFonts w:ascii="Times New Roman" w:hAnsi="Times New Roman" w:cs="Times New Roman"/>
          <w:sz w:val="24"/>
          <w:szCs w:val="24"/>
          <w:shd w:val="clear" w:color="auto" w:fill="FFFFFF"/>
        </w:rPr>
        <w:t xml:space="preserve">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6F32D3" w:rsidRPr="00910495" w:rsidRDefault="006F32D3" w:rsidP="00387C4F">
      <w:pPr>
        <w:pStyle w:val="aff0"/>
        <w:spacing w:before="0" w:after="0" w:line="276" w:lineRule="auto"/>
        <w:ind w:firstLine="561"/>
        <w:contextualSpacing/>
        <w:rPr>
          <w:rFonts w:ascii="Times New Roman" w:hAnsi="Times New Roman" w:cs="Times New Roman"/>
          <w:sz w:val="24"/>
          <w:szCs w:val="24"/>
        </w:rPr>
      </w:pPr>
      <w:r w:rsidRPr="00910495">
        <w:rPr>
          <w:rFonts w:ascii="Times New Roman" w:hAnsi="Times New Roman" w:cs="Times New Roman"/>
          <w:sz w:val="24"/>
          <w:szCs w:val="24"/>
          <w:shd w:val="clear" w:color="auto" w:fill="FFFFFF"/>
        </w:rPr>
        <w:lastRenderedPageBreak/>
        <w:t>Обосновывающие материалы включают:</w:t>
      </w:r>
    </w:p>
    <w:p w:rsidR="006F32D3" w:rsidRPr="00910495" w:rsidRDefault="006F32D3" w:rsidP="00387C4F">
      <w:pPr>
        <w:pStyle w:val="aff0"/>
        <w:spacing w:before="0" w:after="0" w:line="276" w:lineRule="auto"/>
        <w:ind w:firstLine="561"/>
        <w:contextualSpacing/>
        <w:jc w:val="left"/>
        <w:rPr>
          <w:rFonts w:ascii="Times New Roman" w:hAnsi="Times New Roman" w:cs="Times New Roman"/>
          <w:sz w:val="24"/>
          <w:szCs w:val="24"/>
        </w:rPr>
      </w:pPr>
      <w:r w:rsidRPr="00910495">
        <w:rPr>
          <w:rFonts w:ascii="Times New Roman" w:hAnsi="Times New Roman" w:cs="Times New Roman"/>
          <w:sz w:val="24"/>
          <w:szCs w:val="24"/>
          <w:shd w:val="clear" w:color="auto" w:fill="FFFFFF"/>
        </w:rPr>
        <w:t>1) проект предложений к градостроительному плану земельного участка с отображением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w:t>
      </w:r>
    </w:p>
    <w:p w:rsidR="006F32D3" w:rsidRPr="00910495" w:rsidRDefault="006F32D3" w:rsidP="00387C4F">
      <w:pPr>
        <w:pStyle w:val="aff0"/>
        <w:numPr>
          <w:ilvl w:val="0"/>
          <w:numId w:val="1"/>
        </w:numPr>
        <w:tabs>
          <w:tab w:val="clear" w:pos="1281"/>
        </w:tabs>
        <w:spacing w:before="0" w:after="0" w:line="276" w:lineRule="auto"/>
        <w:ind w:left="720"/>
        <w:contextualSpacing/>
        <w:jc w:val="left"/>
        <w:rPr>
          <w:rFonts w:ascii="Times New Roman" w:hAnsi="Times New Roman" w:cs="Times New Roman"/>
          <w:sz w:val="24"/>
          <w:szCs w:val="24"/>
        </w:rPr>
      </w:pPr>
      <w:r w:rsidRPr="00910495">
        <w:rPr>
          <w:rFonts w:ascii="Times New Roman" w:hAnsi="Times New Roman" w:cs="Times New Roman"/>
          <w:sz w:val="24"/>
          <w:szCs w:val="24"/>
          <w:shd w:val="clear" w:color="auto" w:fill="FFFFFF"/>
        </w:rPr>
        <w:t>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w:t>
      </w:r>
    </w:p>
    <w:p w:rsidR="006F32D3" w:rsidRPr="00910495" w:rsidRDefault="006F32D3" w:rsidP="00387C4F">
      <w:pPr>
        <w:pStyle w:val="aff0"/>
        <w:numPr>
          <w:ilvl w:val="0"/>
          <w:numId w:val="1"/>
        </w:numPr>
        <w:tabs>
          <w:tab w:val="clear" w:pos="1281"/>
        </w:tabs>
        <w:spacing w:before="0" w:after="0" w:line="276" w:lineRule="auto"/>
        <w:ind w:left="720"/>
        <w:contextualSpacing/>
        <w:jc w:val="left"/>
        <w:rPr>
          <w:rFonts w:ascii="Times New Roman" w:hAnsi="Times New Roman" w:cs="Times New Roman"/>
          <w:sz w:val="24"/>
          <w:szCs w:val="24"/>
        </w:rPr>
      </w:pPr>
      <w:r w:rsidRPr="00910495">
        <w:rPr>
          <w:rFonts w:ascii="Times New Roman" w:hAnsi="Times New Roman" w:cs="Times New Roman"/>
          <w:sz w:val="24"/>
          <w:szCs w:val="24"/>
          <w:shd w:val="clear" w:color="auto" w:fill="FFFFFF"/>
        </w:rPr>
        <w:t>объемы инженерных ресурсов (энергообеспечение, водоснабжение и т.д.);</w:t>
      </w:r>
    </w:p>
    <w:p w:rsidR="006F32D3" w:rsidRPr="00910495" w:rsidRDefault="006F32D3" w:rsidP="00387C4F">
      <w:pPr>
        <w:pStyle w:val="aff0"/>
        <w:numPr>
          <w:ilvl w:val="0"/>
          <w:numId w:val="1"/>
        </w:numPr>
        <w:tabs>
          <w:tab w:val="clear" w:pos="1281"/>
        </w:tabs>
        <w:spacing w:before="0" w:after="0" w:line="276" w:lineRule="auto"/>
        <w:ind w:left="720"/>
        <w:contextualSpacing/>
        <w:jc w:val="left"/>
        <w:rPr>
          <w:rFonts w:ascii="Times New Roman" w:hAnsi="Times New Roman" w:cs="Times New Roman"/>
          <w:sz w:val="24"/>
          <w:szCs w:val="24"/>
        </w:rPr>
      </w:pPr>
      <w:r w:rsidRPr="00910495">
        <w:rPr>
          <w:rFonts w:ascii="Times New Roman" w:hAnsi="Times New Roman" w:cs="Times New Roman"/>
          <w:sz w:val="24"/>
          <w:szCs w:val="24"/>
          <w:shd w:val="clear" w:color="auto" w:fill="FFFFFF"/>
        </w:rPr>
        <w:t>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6F32D3" w:rsidRPr="00910495" w:rsidRDefault="006F32D3" w:rsidP="00387C4F">
      <w:pPr>
        <w:pStyle w:val="aff0"/>
        <w:spacing w:before="0" w:after="0" w:line="276" w:lineRule="auto"/>
        <w:ind w:firstLine="567"/>
        <w:contextualSpacing/>
        <w:jc w:val="left"/>
        <w:rPr>
          <w:rFonts w:ascii="Times New Roman" w:hAnsi="Times New Roman" w:cs="Times New Roman"/>
          <w:sz w:val="24"/>
          <w:szCs w:val="24"/>
        </w:rPr>
      </w:pPr>
      <w:r w:rsidRPr="00910495">
        <w:rPr>
          <w:rFonts w:ascii="Times New Roman" w:hAnsi="Times New Roman" w:cs="Times New Roman"/>
          <w:sz w:val="24"/>
          <w:szCs w:val="24"/>
          <w:shd w:val="clear" w:color="auto" w:fill="FFFFFF"/>
        </w:rPr>
        <w:t>  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6F32D3" w:rsidRPr="00910495" w:rsidRDefault="006F32D3" w:rsidP="00387C4F">
      <w:pPr>
        <w:pStyle w:val="aff0"/>
        <w:spacing w:before="0" w:after="0" w:line="276" w:lineRule="auto"/>
        <w:ind w:firstLine="561"/>
        <w:contextualSpacing/>
        <w:jc w:val="left"/>
        <w:rPr>
          <w:rFonts w:ascii="Times New Roman" w:hAnsi="Times New Roman" w:cs="Times New Roman"/>
          <w:sz w:val="24"/>
          <w:szCs w:val="24"/>
        </w:rPr>
      </w:pPr>
      <w:r w:rsidRPr="00910495">
        <w:rPr>
          <w:rFonts w:ascii="Times New Roman" w:hAnsi="Times New Roman" w:cs="Times New Roman"/>
          <w:sz w:val="24"/>
          <w:szCs w:val="24"/>
          <w:shd w:val="clear" w:color="auto" w:fill="FFFFFF"/>
        </w:rPr>
        <w:t>Могут представляться и другие материалы, обосновывающие целесообразность, возможность и допустимость реализации предложений.</w:t>
      </w:r>
    </w:p>
    <w:p w:rsidR="006F32D3" w:rsidRPr="00910495" w:rsidRDefault="006F32D3" w:rsidP="00387C4F">
      <w:pPr>
        <w:pStyle w:val="aff0"/>
        <w:spacing w:before="0" w:after="0" w:line="276" w:lineRule="auto"/>
        <w:ind w:firstLine="561"/>
        <w:contextualSpacing/>
        <w:jc w:val="left"/>
        <w:rPr>
          <w:rFonts w:ascii="Times New Roman" w:hAnsi="Times New Roman" w:cs="Times New Roman"/>
          <w:sz w:val="24"/>
          <w:szCs w:val="24"/>
        </w:rPr>
      </w:pPr>
      <w:r w:rsidRPr="00910495">
        <w:rPr>
          <w:rFonts w:ascii="Times New Roman" w:hAnsi="Times New Roman" w:cs="Times New Roman"/>
          <w:sz w:val="24"/>
          <w:szCs w:val="24"/>
          <w:shd w:val="clear" w:color="auto" w:fill="FFFFFF"/>
        </w:rPr>
        <w:t>Заявление должно содержать также обязательство заинтересованного лица нести 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w:t>
      </w:r>
    </w:p>
    <w:p w:rsidR="008D1B8A" w:rsidRPr="00910495" w:rsidRDefault="008D1B8A"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w:t>
      </w:r>
      <w:r w:rsidR="003009BB" w:rsidRPr="00910495">
        <w:rPr>
          <w:rFonts w:ascii="Times New Roman" w:hAnsi="Times New Roman" w:cs="Times New Roman"/>
          <w:sz w:val="24"/>
          <w:szCs w:val="24"/>
        </w:rPr>
        <w:t>5. Основания для возврата заявителю заявления:</w:t>
      </w:r>
    </w:p>
    <w:p w:rsidR="008D1B8A" w:rsidRPr="00910495" w:rsidRDefault="003009BB"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за предоставлением разрешения на условно разрешенный вид использования обра</w:t>
      </w:r>
      <w:r w:rsidR="008D1B8A" w:rsidRPr="00910495">
        <w:rPr>
          <w:rFonts w:ascii="Times New Roman" w:hAnsi="Times New Roman" w:cs="Times New Roman"/>
          <w:sz w:val="24"/>
          <w:szCs w:val="24"/>
        </w:rPr>
        <w:t>тилось</w:t>
      </w:r>
      <w:r w:rsidRPr="00910495">
        <w:rPr>
          <w:rFonts w:ascii="Times New Roman" w:hAnsi="Times New Roman" w:cs="Times New Roman"/>
          <w:sz w:val="24"/>
          <w:szCs w:val="24"/>
        </w:rPr>
        <w:t xml:space="preserve"> лицо, не имеющее на это полномочий; </w:t>
      </w:r>
    </w:p>
    <w:p w:rsidR="008D1B8A" w:rsidRPr="00910495" w:rsidRDefault="003009BB"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в заявлении отсутствуют сведения, предусмотренные настоящ</w:t>
      </w:r>
      <w:r w:rsidR="008D1B8A" w:rsidRPr="00910495">
        <w:rPr>
          <w:rFonts w:ascii="Times New Roman" w:hAnsi="Times New Roman" w:cs="Times New Roman"/>
          <w:sz w:val="24"/>
          <w:szCs w:val="24"/>
        </w:rPr>
        <w:t>имиПравилами</w:t>
      </w:r>
      <w:r w:rsidRPr="00910495">
        <w:rPr>
          <w:rFonts w:ascii="Times New Roman" w:hAnsi="Times New Roman" w:cs="Times New Roman"/>
          <w:sz w:val="24"/>
          <w:szCs w:val="24"/>
        </w:rPr>
        <w:t xml:space="preserve">; </w:t>
      </w:r>
    </w:p>
    <w:p w:rsidR="008D1B8A" w:rsidRPr="00910495" w:rsidRDefault="003009BB"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 к заявлению не приложены документы, предусмотренные пунктом </w:t>
      </w:r>
      <w:r w:rsidR="008D1B8A" w:rsidRPr="002A6DAE">
        <w:rPr>
          <w:rFonts w:ascii="Times New Roman" w:hAnsi="Times New Roman" w:cs="Times New Roman"/>
          <w:sz w:val="24"/>
          <w:szCs w:val="24"/>
        </w:rPr>
        <w:t>2.</w:t>
      </w:r>
      <w:r w:rsidR="002A6DAE" w:rsidRPr="002A6DAE">
        <w:rPr>
          <w:rFonts w:ascii="Times New Roman" w:hAnsi="Times New Roman" w:cs="Times New Roman"/>
          <w:sz w:val="24"/>
          <w:szCs w:val="24"/>
        </w:rPr>
        <w:t>3</w:t>
      </w:r>
      <w:r w:rsidR="008D1B8A" w:rsidRPr="002A6DAE">
        <w:rPr>
          <w:rFonts w:ascii="Times New Roman" w:hAnsi="Times New Roman" w:cs="Times New Roman"/>
          <w:sz w:val="24"/>
          <w:szCs w:val="24"/>
        </w:rPr>
        <w:t>.</w:t>
      </w:r>
      <w:r w:rsidR="002A6DAE" w:rsidRPr="002A6DAE">
        <w:rPr>
          <w:rFonts w:ascii="Times New Roman" w:hAnsi="Times New Roman" w:cs="Times New Roman"/>
          <w:sz w:val="24"/>
          <w:szCs w:val="24"/>
        </w:rPr>
        <w:t>4</w:t>
      </w:r>
      <w:r w:rsidRPr="00910495">
        <w:rPr>
          <w:rFonts w:ascii="Times New Roman" w:hAnsi="Times New Roman" w:cs="Times New Roman"/>
          <w:sz w:val="24"/>
          <w:szCs w:val="24"/>
        </w:rPr>
        <w:t xml:space="preserve"> настоящ</w:t>
      </w:r>
      <w:r w:rsidR="008D1B8A" w:rsidRPr="00910495">
        <w:rPr>
          <w:rFonts w:ascii="Times New Roman" w:hAnsi="Times New Roman" w:cs="Times New Roman"/>
          <w:sz w:val="24"/>
          <w:szCs w:val="24"/>
        </w:rPr>
        <w:t>ихПравил</w:t>
      </w:r>
      <w:r w:rsidRPr="00910495">
        <w:rPr>
          <w:rFonts w:ascii="Times New Roman" w:hAnsi="Times New Roman" w:cs="Times New Roman"/>
          <w:sz w:val="24"/>
          <w:szCs w:val="24"/>
        </w:rPr>
        <w:t xml:space="preserve">; </w:t>
      </w:r>
    </w:p>
    <w:p w:rsidR="008D1B8A" w:rsidRPr="00910495" w:rsidRDefault="003009BB"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запрашиваемый условно разрешенны</w:t>
      </w:r>
      <w:r w:rsidR="008D1B8A" w:rsidRPr="00910495">
        <w:rPr>
          <w:rFonts w:ascii="Times New Roman" w:hAnsi="Times New Roman" w:cs="Times New Roman"/>
          <w:sz w:val="24"/>
          <w:szCs w:val="24"/>
        </w:rPr>
        <w:t xml:space="preserve">й вид использования не включен </w:t>
      </w:r>
      <w:r w:rsidRPr="00910495">
        <w:rPr>
          <w:rFonts w:ascii="Times New Roman" w:hAnsi="Times New Roman" w:cs="Times New Roman"/>
          <w:sz w:val="24"/>
          <w:szCs w:val="24"/>
        </w:rPr>
        <w:t xml:space="preserve">в состав градостроительного регламента </w:t>
      </w:r>
      <w:r w:rsidR="008D1B8A" w:rsidRPr="00910495">
        <w:rPr>
          <w:rFonts w:ascii="Times New Roman" w:hAnsi="Times New Roman" w:cs="Times New Roman"/>
          <w:sz w:val="24"/>
          <w:szCs w:val="24"/>
        </w:rPr>
        <w:t xml:space="preserve">в </w:t>
      </w:r>
      <w:r w:rsidRPr="00910495">
        <w:rPr>
          <w:rFonts w:ascii="Times New Roman" w:hAnsi="Times New Roman" w:cs="Times New Roman"/>
          <w:sz w:val="24"/>
          <w:szCs w:val="24"/>
        </w:rPr>
        <w:t>территориальной зон</w:t>
      </w:r>
      <w:r w:rsidR="008D1B8A" w:rsidRPr="00910495">
        <w:rPr>
          <w:rFonts w:ascii="Times New Roman" w:hAnsi="Times New Roman" w:cs="Times New Roman"/>
          <w:sz w:val="24"/>
          <w:szCs w:val="24"/>
        </w:rPr>
        <w:t>е</w:t>
      </w:r>
      <w:r w:rsidRPr="00910495">
        <w:rPr>
          <w:rFonts w:ascii="Times New Roman" w:hAnsi="Times New Roman" w:cs="Times New Roman"/>
          <w:sz w:val="24"/>
          <w:szCs w:val="24"/>
        </w:rPr>
        <w:t xml:space="preserve">, в которой расположен земельный участок и (или) объект капитального строительства, правообладателем которых является заявитель. </w:t>
      </w:r>
    </w:p>
    <w:p w:rsidR="008D1B8A" w:rsidRPr="00910495" w:rsidRDefault="008D1B8A" w:rsidP="005E0E5F">
      <w:pPr>
        <w:spacing w:after="0"/>
        <w:ind w:firstLine="708"/>
        <w:jc w:val="both"/>
        <w:rPr>
          <w:rFonts w:ascii="Times New Roman" w:hAnsi="Times New Roman" w:cs="Times New Roman"/>
          <w:sz w:val="24"/>
          <w:szCs w:val="24"/>
        </w:rPr>
      </w:pPr>
      <w:r w:rsidRPr="0020480D">
        <w:rPr>
          <w:rFonts w:ascii="Times New Roman" w:hAnsi="Times New Roman" w:cs="Times New Roman"/>
          <w:sz w:val="24"/>
          <w:szCs w:val="24"/>
        </w:rPr>
        <w:t>2.</w:t>
      </w:r>
      <w:r w:rsidR="00B30096" w:rsidRPr="0020480D">
        <w:rPr>
          <w:rFonts w:ascii="Times New Roman" w:hAnsi="Times New Roman" w:cs="Times New Roman"/>
          <w:sz w:val="24"/>
          <w:szCs w:val="24"/>
        </w:rPr>
        <w:t>3</w:t>
      </w:r>
      <w:r w:rsidRPr="0020480D">
        <w:rPr>
          <w:rFonts w:ascii="Times New Roman" w:hAnsi="Times New Roman" w:cs="Times New Roman"/>
          <w:sz w:val="24"/>
          <w:szCs w:val="24"/>
        </w:rPr>
        <w:t>.</w:t>
      </w:r>
      <w:r w:rsidR="003009BB" w:rsidRPr="0020480D">
        <w:rPr>
          <w:rFonts w:ascii="Times New Roman" w:hAnsi="Times New Roman" w:cs="Times New Roman"/>
          <w:sz w:val="24"/>
          <w:szCs w:val="24"/>
        </w:rPr>
        <w:t>6. При наличии оснований для возврата заявления</w:t>
      </w:r>
      <w:r w:rsidRPr="0020480D">
        <w:rPr>
          <w:rFonts w:ascii="Times New Roman" w:hAnsi="Times New Roman" w:cs="Times New Roman"/>
          <w:sz w:val="24"/>
          <w:szCs w:val="24"/>
        </w:rPr>
        <w:t>,</w:t>
      </w:r>
      <w:r w:rsidR="003009BB" w:rsidRPr="0020480D">
        <w:rPr>
          <w:rFonts w:ascii="Times New Roman" w:hAnsi="Times New Roman" w:cs="Times New Roman"/>
          <w:sz w:val="24"/>
          <w:szCs w:val="24"/>
        </w:rPr>
        <w:t xml:space="preserve"> Комиссия в течение 10 дней с момента подачи такого заявления возвращает его заявителю.</w:t>
      </w:r>
    </w:p>
    <w:p w:rsidR="008D1B8A" w:rsidRPr="00910495" w:rsidRDefault="008D1B8A"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w:t>
      </w:r>
      <w:r w:rsidR="003009BB" w:rsidRPr="00910495">
        <w:rPr>
          <w:rFonts w:ascii="Times New Roman" w:hAnsi="Times New Roman" w:cs="Times New Roman"/>
          <w:sz w:val="24"/>
          <w:szCs w:val="24"/>
        </w:rPr>
        <w:t>7. Проект решения о предоставлении разрешения на условно разрешенный вид использования подлежит рассмотрению на общественных обсуждениях</w:t>
      </w:r>
      <w:r w:rsidRPr="00910495">
        <w:rPr>
          <w:rFonts w:ascii="Times New Roman" w:hAnsi="Times New Roman" w:cs="Times New Roman"/>
          <w:sz w:val="24"/>
          <w:szCs w:val="24"/>
        </w:rPr>
        <w:t xml:space="preserve"> или публичных слушаниях</w:t>
      </w:r>
      <w:r w:rsidR="003009BB" w:rsidRPr="00910495">
        <w:rPr>
          <w:rFonts w:ascii="Times New Roman" w:hAnsi="Times New Roman" w:cs="Times New Roman"/>
          <w:sz w:val="24"/>
          <w:szCs w:val="24"/>
        </w:rPr>
        <w:t xml:space="preserve">, проводимых в порядке, установленном Градостроительным кодексом Российской Федерации, Уставом </w:t>
      </w:r>
      <w:r w:rsidRPr="00910495">
        <w:rPr>
          <w:rFonts w:ascii="Times New Roman" w:hAnsi="Times New Roman" w:cs="Times New Roman"/>
          <w:sz w:val="24"/>
          <w:szCs w:val="24"/>
        </w:rPr>
        <w:t>сельского поселения</w:t>
      </w:r>
      <w:r w:rsidR="003009BB" w:rsidRPr="00910495">
        <w:rPr>
          <w:rFonts w:ascii="Times New Roman" w:hAnsi="Times New Roman" w:cs="Times New Roman"/>
          <w:sz w:val="24"/>
          <w:szCs w:val="24"/>
        </w:rPr>
        <w:t xml:space="preserve">. </w:t>
      </w:r>
    </w:p>
    <w:p w:rsidR="00B707F5" w:rsidRPr="00CD6E0D" w:rsidRDefault="008D1B8A"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w:t>
      </w:r>
      <w:r w:rsidR="003009BB" w:rsidRPr="00910495">
        <w:rPr>
          <w:rFonts w:ascii="Times New Roman" w:hAnsi="Times New Roman" w:cs="Times New Roman"/>
          <w:sz w:val="24"/>
          <w:szCs w:val="24"/>
        </w:rPr>
        <w:t xml:space="preserve">8. </w:t>
      </w:r>
      <w:r w:rsidR="00CD6E0D" w:rsidRPr="00CD6E0D">
        <w:rPr>
          <w:rFonts w:ascii="Times New Roman" w:hAnsi="Times New Roman" w:cs="Times New Roman"/>
          <w:color w:val="000000"/>
          <w:sz w:val="24"/>
          <w:szCs w:val="24"/>
          <w:shd w:val="clear" w:color="auto" w:fill="FFFFFF"/>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w:t>
      </w:r>
      <w:r w:rsidR="009E54D2">
        <w:rPr>
          <w:rFonts w:ascii="Times New Roman" w:hAnsi="Times New Roman" w:cs="Times New Roman"/>
          <w:color w:val="000000"/>
          <w:sz w:val="24"/>
          <w:szCs w:val="24"/>
          <w:shd w:val="clear" w:color="auto" w:fill="FFFFFF"/>
        </w:rPr>
        <w:t>К</w:t>
      </w:r>
      <w:r w:rsidR="00CD6E0D" w:rsidRPr="00CD6E0D">
        <w:rPr>
          <w:rFonts w:ascii="Times New Roman" w:hAnsi="Times New Roman" w:cs="Times New Roman"/>
          <w:color w:val="000000"/>
          <w:sz w:val="24"/>
          <w:szCs w:val="24"/>
          <w:shd w:val="clear" w:color="auto" w:fill="FFFFFF"/>
        </w:rPr>
        <w:t>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r w:rsidR="00CD6E0D">
        <w:rPr>
          <w:rFonts w:ascii="Times New Roman" w:hAnsi="Times New Roman" w:cs="Times New Roman"/>
          <w:color w:val="000000"/>
          <w:sz w:val="24"/>
          <w:szCs w:val="24"/>
          <w:shd w:val="clear" w:color="auto" w:fill="FFFFFF"/>
        </w:rPr>
        <w:t xml:space="preserve"> сельского поселения.</w:t>
      </w:r>
    </w:p>
    <w:p w:rsidR="00E6174B" w:rsidRPr="00E6174B" w:rsidRDefault="008D1B8A" w:rsidP="00E6174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w:t>
      </w:r>
      <w:r w:rsidR="003009BB" w:rsidRPr="00910495">
        <w:rPr>
          <w:rFonts w:ascii="Times New Roman" w:hAnsi="Times New Roman" w:cs="Times New Roman"/>
          <w:sz w:val="24"/>
          <w:szCs w:val="24"/>
        </w:rPr>
        <w:t xml:space="preserve">9. </w:t>
      </w:r>
      <w:r w:rsidR="00E6174B" w:rsidRPr="00E6174B">
        <w:rPr>
          <w:rFonts w:ascii="Times New Roman" w:hAnsi="Times New Roman" w:cs="Times New Roman"/>
          <w:sz w:val="24"/>
          <w:szCs w:val="24"/>
        </w:rPr>
        <w:t>На основании рекомендаций, указанных в п.</w:t>
      </w:r>
      <w:r w:rsidR="00E6174B">
        <w:rPr>
          <w:rFonts w:ascii="Times New Roman" w:hAnsi="Times New Roman" w:cs="Times New Roman"/>
          <w:sz w:val="24"/>
          <w:szCs w:val="24"/>
        </w:rPr>
        <w:t>2.</w:t>
      </w:r>
      <w:r w:rsidR="00E6174B" w:rsidRPr="00E6174B">
        <w:rPr>
          <w:rFonts w:ascii="Times New Roman" w:hAnsi="Times New Roman" w:cs="Times New Roman"/>
          <w:sz w:val="24"/>
          <w:szCs w:val="24"/>
        </w:rPr>
        <w:t>3</w:t>
      </w:r>
      <w:r w:rsidR="00E6174B">
        <w:rPr>
          <w:rFonts w:ascii="Times New Roman" w:hAnsi="Times New Roman" w:cs="Times New Roman"/>
          <w:sz w:val="24"/>
          <w:szCs w:val="24"/>
        </w:rPr>
        <w:t>.8</w:t>
      </w:r>
      <w:r w:rsidR="00E6174B" w:rsidRPr="00E6174B">
        <w:rPr>
          <w:rFonts w:ascii="Times New Roman" w:hAnsi="Times New Roman" w:cs="Times New Roman"/>
          <w:sz w:val="24"/>
          <w:szCs w:val="24"/>
        </w:rPr>
        <w:t xml:space="preserve">, глава </w:t>
      </w:r>
      <w:r w:rsidR="00E6174B" w:rsidRPr="00910495">
        <w:rPr>
          <w:rFonts w:ascii="Times New Roman" w:hAnsi="Times New Roman" w:cs="Times New Roman"/>
          <w:sz w:val="24"/>
          <w:szCs w:val="24"/>
        </w:rPr>
        <w:t>администрации сельского поселения</w:t>
      </w:r>
      <w:r w:rsidR="00E6174B" w:rsidRPr="00E6174B">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w:t>
      </w:r>
      <w:r w:rsidR="00E6174B" w:rsidRPr="00E6174B">
        <w:rPr>
          <w:rFonts w:ascii="Times New Roman" w:hAnsi="Times New Roman" w:cs="Times New Roman"/>
          <w:sz w:val="24"/>
          <w:szCs w:val="24"/>
        </w:rPr>
        <w:lastRenderedPageBreak/>
        <w:t xml:space="preserve">установленном для официального опубликования муниципальных правовых актов, иной официальной информации, и может быть размещено на официальном сайте Администрации </w:t>
      </w:r>
      <w:r w:rsidR="00CD6E0D">
        <w:rPr>
          <w:rFonts w:ascii="Times New Roman" w:hAnsi="Times New Roman" w:cs="Times New Roman"/>
          <w:sz w:val="24"/>
          <w:szCs w:val="24"/>
        </w:rPr>
        <w:t>сельского поселения</w:t>
      </w:r>
      <w:r w:rsidR="00E6174B" w:rsidRPr="00E6174B">
        <w:rPr>
          <w:rFonts w:ascii="Times New Roman" w:hAnsi="Times New Roman" w:cs="Times New Roman"/>
          <w:sz w:val="24"/>
          <w:szCs w:val="24"/>
        </w:rPr>
        <w:t xml:space="preserve"> в сети Интернет.</w:t>
      </w:r>
    </w:p>
    <w:p w:rsidR="00E6174B" w:rsidRPr="00E6174B" w:rsidRDefault="00E6174B" w:rsidP="00B707F5">
      <w:pPr>
        <w:tabs>
          <w:tab w:val="left" w:pos="0"/>
          <w:tab w:val="left" w:pos="142"/>
          <w:tab w:val="left" w:pos="426"/>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6174B">
        <w:rPr>
          <w:rFonts w:ascii="Times New Roman" w:hAnsi="Times New Roman" w:cs="Times New Roman"/>
          <w:sz w:val="24"/>
          <w:szCs w:val="24"/>
        </w:rPr>
        <w:t xml:space="preserve">Разрешение на условно разрешенный вид использования может быть предоставлено с условиями, выполнение которых направлено на предотвращение ущерба соседним землепользователям и недопущения существенного снижения стоимости соседних объектов недвижимости.  </w:t>
      </w:r>
    </w:p>
    <w:p w:rsidR="003009BB" w:rsidRPr="00910495" w:rsidRDefault="00ED405D"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3</w:t>
      </w:r>
      <w:r w:rsidRPr="00910495">
        <w:rPr>
          <w:rFonts w:ascii="Times New Roman" w:hAnsi="Times New Roman" w:cs="Times New Roman"/>
          <w:sz w:val="24"/>
          <w:szCs w:val="24"/>
        </w:rPr>
        <w:t>.</w:t>
      </w:r>
      <w:r w:rsidR="003009BB" w:rsidRPr="00910495">
        <w:rPr>
          <w:rFonts w:ascii="Times New Roman" w:hAnsi="Times New Roman" w:cs="Times New Roman"/>
          <w:sz w:val="24"/>
          <w:szCs w:val="24"/>
        </w:rPr>
        <w:t>1</w:t>
      </w:r>
      <w:r w:rsidR="00A77559">
        <w:rPr>
          <w:rFonts w:ascii="Times New Roman" w:hAnsi="Times New Roman" w:cs="Times New Roman"/>
          <w:sz w:val="24"/>
          <w:szCs w:val="24"/>
        </w:rPr>
        <w:t>0</w:t>
      </w:r>
      <w:r w:rsidR="003009BB" w:rsidRPr="00910495">
        <w:rPr>
          <w:rFonts w:ascii="Times New Roman" w:hAnsi="Times New Roman" w:cs="Times New Roman"/>
          <w:sz w:val="24"/>
          <w:szCs w:val="24"/>
        </w:rPr>
        <w:t>. В случае</w:t>
      </w:r>
      <w:r w:rsidRPr="00910495">
        <w:rPr>
          <w:rFonts w:ascii="Times New Roman" w:hAnsi="Times New Roman" w:cs="Times New Roman"/>
          <w:sz w:val="24"/>
          <w:szCs w:val="24"/>
        </w:rPr>
        <w:t>,</w:t>
      </w:r>
      <w:r w:rsidR="003009BB" w:rsidRPr="00910495">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w:t>
      </w:r>
      <w:r w:rsidRPr="00910495">
        <w:rPr>
          <w:rFonts w:ascii="Times New Roman" w:hAnsi="Times New Roman" w:cs="Times New Roman"/>
          <w:sz w:val="24"/>
          <w:szCs w:val="24"/>
        </w:rPr>
        <w:t xml:space="preserve"> или публичных слушаний</w:t>
      </w:r>
      <w:r w:rsidR="003009BB" w:rsidRPr="00910495">
        <w:rPr>
          <w:rFonts w:ascii="Times New Roman" w:hAnsi="Times New Roman" w:cs="Times New Roman"/>
          <w:sz w:val="24"/>
          <w:szCs w:val="24"/>
        </w:rPr>
        <w:t xml:space="preserve"> по инициативе физического или юридического лица, заинтересованного в предоставлении разрешения на условно разрешен</w:t>
      </w:r>
      <w:r w:rsidRPr="00910495">
        <w:rPr>
          <w:rFonts w:ascii="Times New Roman" w:hAnsi="Times New Roman" w:cs="Times New Roman"/>
          <w:sz w:val="24"/>
          <w:szCs w:val="24"/>
        </w:rPr>
        <w:t xml:space="preserve">ный вид использования, решение </w:t>
      </w:r>
      <w:r w:rsidR="003009BB" w:rsidRPr="00910495">
        <w:rPr>
          <w:rFonts w:ascii="Times New Roman" w:hAnsi="Times New Roman" w:cs="Times New Roman"/>
          <w:sz w:val="24"/>
          <w:szCs w:val="24"/>
        </w:rPr>
        <w:t>о предоставлении разрешения на условно разрешенный вид использования такому лицу принимается без проведения общественных обсуждений</w:t>
      </w:r>
      <w:r w:rsidRPr="00910495">
        <w:rPr>
          <w:rFonts w:ascii="Times New Roman" w:hAnsi="Times New Roman" w:cs="Times New Roman"/>
          <w:sz w:val="24"/>
          <w:szCs w:val="24"/>
        </w:rPr>
        <w:t xml:space="preserve"> или публичных слушаний</w:t>
      </w:r>
      <w:r w:rsidR="003009BB" w:rsidRPr="00910495">
        <w:rPr>
          <w:rFonts w:ascii="Times New Roman" w:hAnsi="Times New Roman" w:cs="Times New Roman"/>
          <w:sz w:val="24"/>
          <w:szCs w:val="24"/>
        </w:rPr>
        <w:t xml:space="preserve">. </w:t>
      </w:r>
    </w:p>
    <w:p w:rsidR="00F22279" w:rsidRDefault="00F22279" w:rsidP="005E0E5F">
      <w:pPr>
        <w:spacing w:after="0"/>
        <w:ind w:firstLine="708"/>
        <w:jc w:val="both"/>
        <w:rPr>
          <w:rFonts w:ascii="Times New Roman" w:hAnsi="Times New Roman" w:cs="Times New Roman"/>
          <w:b/>
          <w:sz w:val="24"/>
          <w:szCs w:val="24"/>
        </w:rPr>
      </w:pPr>
    </w:p>
    <w:p w:rsidR="00ED405D" w:rsidRPr="00910495" w:rsidRDefault="00ED405D" w:rsidP="005E0E5F">
      <w:pPr>
        <w:spacing w:after="0"/>
        <w:ind w:firstLine="708"/>
        <w:jc w:val="both"/>
        <w:rPr>
          <w:rFonts w:ascii="Times New Roman" w:hAnsi="Times New Roman" w:cs="Times New Roman"/>
          <w:b/>
          <w:sz w:val="24"/>
          <w:szCs w:val="24"/>
        </w:rPr>
      </w:pPr>
      <w:r w:rsidRPr="00910495">
        <w:rPr>
          <w:rFonts w:ascii="Times New Roman" w:hAnsi="Times New Roman" w:cs="Times New Roman"/>
          <w:b/>
          <w:sz w:val="24"/>
          <w:szCs w:val="24"/>
        </w:rPr>
        <w:t>Раздел 2.</w:t>
      </w:r>
      <w:r w:rsidR="00B30096" w:rsidRPr="00910495">
        <w:rPr>
          <w:rFonts w:ascii="Times New Roman" w:hAnsi="Times New Roman" w:cs="Times New Roman"/>
          <w:b/>
          <w:sz w:val="24"/>
          <w:szCs w:val="24"/>
        </w:rPr>
        <w:t>4</w:t>
      </w:r>
      <w:r w:rsidRPr="00910495">
        <w:rPr>
          <w:rFonts w:ascii="Times New Roman" w:hAnsi="Times New Roman" w:cs="Times New Roman"/>
          <w:b/>
          <w:sz w:val="24"/>
          <w:szCs w:val="24"/>
        </w:rPr>
        <w:t xml:space="preserve">.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 </w:t>
      </w:r>
    </w:p>
    <w:p w:rsidR="00F22279" w:rsidRDefault="00F22279" w:rsidP="005E0E5F">
      <w:pPr>
        <w:spacing w:after="0"/>
        <w:ind w:firstLine="708"/>
        <w:jc w:val="both"/>
        <w:rPr>
          <w:rFonts w:ascii="Times New Roman" w:hAnsi="Times New Roman" w:cs="Times New Roman"/>
          <w:sz w:val="24"/>
          <w:szCs w:val="24"/>
        </w:rPr>
      </w:pPr>
    </w:p>
    <w:p w:rsidR="005574FF" w:rsidRPr="00AA4675" w:rsidRDefault="00ED405D" w:rsidP="00387C4F">
      <w:pPr>
        <w:pStyle w:val="212"/>
        <w:shd w:val="clear" w:color="auto" w:fill="auto"/>
        <w:tabs>
          <w:tab w:val="left" w:pos="0"/>
          <w:tab w:val="left" w:pos="142"/>
          <w:tab w:val="left" w:pos="426"/>
          <w:tab w:val="left" w:pos="999"/>
        </w:tabs>
        <w:spacing w:after="0" w:line="276" w:lineRule="auto"/>
        <w:ind w:firstLine="709"/>
        <w:jc w:val="both"/>
        <w:rPr>
          <w:rFonts w:ascii="Times New Roman" w:hAnsi="Times New Roman" w:cs="Times New Roman"/>
          <w:sz w:val="24"/>
          <w:szCs w:val="24"/>
          <w:highlight w:val="yellow"/>
        </w:rPr>
      </w:pPr>
      <w:r w:rsidRPr="00AA4675">
        <w:rPr>
          <w:rFonts w:ascii="Times New Roman" w:hAnsi="Times New Roman" w:cs="Times New Roman"/>
          <w:sz w:val="24"/>
          <w:szCs w:val="24"/>
        </w:rPr>
        <w:t>2.</w:t>
      </w:r>
      <w:r w:rsidR="00B30096" w:rsidRPr="00AA4675">
        <w:rPr>
          <w:rFonts w:ascii="Times New Roman" w:hAnsi="Times New Roman" w:cs="Times New Roman"/>
          <w:sz w:val="24"/>
          <w:szCs w:val="24"/>
        </w:rPr>
        <w:t>4</w:t>
      </w:r>
      <w:r w:rsidRPr="00AA4675">
        <w:rPr>
          <w:rFonts w:ascii="Times New Roman" w:hAnsi="Times New Roman" w:cs="Times New Roman"/>
          <w:sz w:val="24"/>
          <w:szCs w:val="24"/>
        </w:rPr>
        <w:t xml:space="preserve">.1. </w:t>
      </w:r>
      <w:r w:rsidR="005574FF" w:rsidRPr="00AA4675">
        <w:rPr>
          <w:rStyle w:val="2e"/>
          <w:rFonts w:ascii="Times New Roman" w:hAnsi="Times New Roman" w:cs="Times New Roman"/>
          <w:sz w:val="24"/>
          <w:szCs w:val="24"/>
        </w:rPr>
        <w:t>Правообладатели земельных участков, размеры которых меньше установленных гра</w:t>
      </w:r>
      <w:r w:rsidR="005574FF" w:rsidRPr="00AA4675">
        <w:rPr>
          <w:rStyle w:val="2e"/>
          <w:rFonts w:ascii="Times New Roman" w:hAnsi="Times New Roman" w:cs="Times New Roman"/>
          <w:sz w:val="24"/>
          <w:szCs w:val="24"/>
        </w:rPr>
        <w:softHyphen/>
        <w:t>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574FF" w:rsidRPr="00AA4675" w:rsidRDefault="005574FF" w:rsidP="00387C4F">
      <w:pPr>
        <w:pStyle w:val="212"/>
        <w:shd w:val="clear" w:color="auto" w:fill="auto"/>
        <w:tabs>
          <w:tab w:val="left" w:pos="0"/>
          <w:tab w:val="left" w:pos="142"/>
          <w:tab w:val="left" w:pos="426"/>
          <w:tab w:val="left" w:pos="1186"/>
        </w:tabs>
        <w:spacing w:after="0" w:line="276" w:lineRule="auto"/>
        <w:ind w:firstLine="709"/>
        <w:jc w:val="both"/>
        <w:rPr>
          <w:rStyle w:val="2e"/>
          <w:rFonts w:ascii="Times New Roman" w:hAnsi="Times New Roman" w:cs="Times New Roman"/>
          <w:sz w:val="24"/>
          <w:szCs w:val="24"/>
        </w:rPr>
      </w:pPr>
      <w:r w:rsidRPr="00AA4675">
        <w:rPr>
          <w:rStyle w:val="2e"/>
          <w:rFonts w:ascii="Times New Roman" w:hAnsi="Times New Roman" w:cs="Times New Roman"/>
          <w:sz w:val="24"/>
          <w:szCs w:val="24"/>
        </w:rPr>
        <w:t>2.4.2. Правообладатели земельных участков вправе обратиться за разрешениями на откло</w:t>
      </w:r>
      <w:r w:rsidRPr="00AA4675">
        <w:rPr>
          <w:rStyle w:val="2e"/>
          <w:rFonts w:ascii="Times New Roman" w:hAnsi="Times New Roman" w:cs="Times New Roman"/>
          <w:sz w:val="24"/>
          <w:szCs w:val="24"/>
        </w:rPr>
        <w:softHyphen/>
        <w:t>нение от предельных параметров разрешенного строительства, реконструкции объектов капи</w:t>
      </w:r>
      <w:r w:rsidRPr="00AA4675">
        <w:rPr>
          <w:rStyle w:val="2e"/>
          <w:rFonts w:ascii="Times New Roman" w:hAnsi="Times New Roman" w:cs="Times New Roman"/>
          <w:sz w:val="24"/>
          <w:szCs w:val="24"/>
        </w:rPr>
        <w:softHyphen/>
        <w:t>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574FF" w:rsidRPr="005F7C5D" w:rsidRDefault="005574FF" w:rsidP="00387C4F">
      <w:pPr>
        <w:pStyle w:val="212"/>
        <w:shd w:val="clear" w:color="auto" w:fill="auto"/>
        <w:tabs>
          <w:tab w:val="left" w:pos="0"/>
          <w:tab w:val="left" w:pos="142"/>
          <w:tab w:val="left" w:pos="426"/>
          <w:tab w:val="left" w:pos="1186"/>
        </w:tabs>
        <w:spacing w:after="0" w:line="276" w:lineRule="auto"/>
        <w:ind w:firstLine="709"/>
        <w:jc w:val="both"/>
        <w:rPr>
          <w:rFonts w:ascii="Times New Roman" w:hAnsi="Times New Roman" w:cs="Times New Roman"/>
          <w:sz w:val="24"/>
          <w:szCs w:val="24"/>
        </w:rPr>
      </w:pPr>
      <w:r w:rsidRPr="005F7C5D">
        <w:rPr>
          <w:rFonts w:ascii="Times New Roman" w:hAnsi="Times New Roman" w:cs="Times New Roman"/>
          <w:color w:val="000000"/>
          <w:sz w:val="24"/>
          <w:szCs w:val="24"/>
          <w:shd w:val="clear" w:color="auto" w:fill="FFFFFF"/>
        </w:rPr>
        <w:t>2.4.3.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ED405D" w:rsidRPr="00910495" w:rsidRDefault="00ED405D" w:rsidP="005574F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4</w:t>
      </w:r>
      <w:r w:rsidRPr="00910495">
        <w:rPr>
          <w:rFonts w:ascii="Times New Roman" w:hAnsi="Times New Roman" w:cs="Times New Roman"/>
          <w:sz w:val="24"/>
          <w:szCs w:val="24"/>
        </w:rPr>
        <w:t>.</w:t>
      </w:r>
      <w:r w:rsidR="00AA4675">
        <w:rPr>
          <w:rFonts w:ascii="Times New Roman" w:hAnsi="Times New Roman" w:cs="Times New Roman"/>
          <w:sz w:val="24"/>
          <w:szCs w:val="24"/>
        </w:rPr>
        <w:t>4</w:t>
      </w:r>
      <w:r w:rsidRPr="00910495">
        <w:rPr>
          <w:rFonts w:ascii="Times New Roman" w:hAnsi="Times New Roman" w:cs="Times New Roman"/>
          <w:sz w:val="24"/>
          <w:szCs w:val="24"/>
        </w:rPr>
        <w:t xml:space="preserve">. Разрешение на отклонение от предельных параметров может быть предоставлено заявителю в случаях, если при осуществлении строительства (реконструкции) объекта капитального строительства: </w:t>
      </w:r>
    </w:p>
    <w:p w:rsidR="00ED405D" w:rsidRPr="00910495" w:rsidRDefault="00ED405D"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 в процессе использования земельного участка и (или) объекта капитального строительства не будет оказано негативное воздействие  на окружающую среду в объемах, превышающих нормативные пределы; </w:t>
      </w:r>
    </w:p>
    <w:p w:rsidR="00ED405D" w:rsidRPr="00910495" w:rsidRDefault="00ED405D"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 будут соблюдены права человека на благоприятные условия жизнедеятельности. </w:t>
      </w:r>
    </w:p>
    <w:p w:rsidR="00ED405D" w:rsidRPr="00910495" w:rsidRDefault="00ED405D"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Предоставление разрешения на отклонение о</w:t>
      </w:r>
      <w:r w:rsidR="000E2FF7" w:rsidRPr="00910495">
        <w:rPr>
          <w:rFonts w:ascii="Times New Roman" w:hAnsi="Times New Roman" w:cs="Times New Roman"/>
          <w:sz w:val="24"/>
          <w:szCs w:val="24"/>
        </w:rPr>
        <w:t xml:space="preserve">т предельных параметров </w:t>
      </w:r>
      <w:r w:rsidRPr="00910495">
        <w:rPr>
          <w:rFonts w:ascii="Times New Roman" w:hAnsi="Times New Roman" w:cs="Times New Roman"/>
          <w:sz w:val="24"/>
          <w:szCs w:val="24"/>
        </w:rPr>
        <w:t xml:space="preserve">не допускается, если такое отклонение не соответствует ограничениям использования объектов недвижимости, установленным на приаэродромной территории. </w:t>
      </w:r>
    </w:p>
    <w:p w:rsidR="00C67B02" w:rsidRPr="00910495" w:rsidRDefault="00ED405D"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4</w:t>
      </w:r>
      <w:r w:rsidRPr="00910495">
        <w:rPr>
          <w:rFonts w:ascii="Times New Roman" w:hAnsi="Times New Roman" w:cs="Times New Roman"/>
          <w:sz w:val="24"/>
          <w:szCs w:val="24"/>
        </w:rPr>
        <w:t>.</w:t>
      </w:r>
      <w:r w:rsidR="00AA4675">
        <w:rPr>
          <w:rFonts w:ascii="Times New Roman" w:hAnsi="Times New Roman" w:cs="Times New Roman"/>
          <w:sz w:val="24"/>
          <w:szCs w:val="24"/>
        </w:rPr>
        <w:t>5</w:t>
      </w:r>
      <w:r w:rsidRPr="00910495">
        <w:rPr>
          <w:rFonts w:ascii="Times New Roman" w:hAnsi="Times New Roman" w:cs="Times New Roman"/>
          <w:sz w:val="24"/>
          <w:szCs w:val="24"/>
        </w:rPr>
        <w:t xml:space="preserve">. Заявление о предоставлении разрешения на отклонение от предельных параметров должно содержать: </w:t>
      </w:r>
    </w:p>
    <w:p w:rsidR="00C67B02" w:rsidRPr="00910495" w:rsidRDefault="00ED405D"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кадастровый номер земельного участка и (или) объекта капитального строительства</w:t>
      </w:r>
      <w:r w:rsidR="00C67B02" w:rsidRPr="00910495">
        <w:rPr>
          <w:rFonts w:ascii="Times New Roman" w:hAnsi="Times New Roman" w:cs="Times New Roman"/>
          <w:sz w:val="24"/>
          <w:szCs w:val="24"/>
        </w:rPr>
        <w:t>, его адрес;</w:t>
      </w:r>
    </w:p>
    <w:p w:rsidR="00C67B02" w:rsidRPr="00910495" w:rsidRDefault="00ED405D"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 сведения о правах заявителя на земельный участок и (или) объект капитального строительства; </w:t>
      </w:r>
    </w:p>
    <w:p w:rsidR="00C67B02" w:rsidRPr="00910495" w:rsidRDefault="00ED405D"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указание на наличие оснований для обращения заявителя</w:t>
      </w:r>
      <w:r w:rsidR="00C67B02" w:rsidRPr="00910495">
        <w:rPr>
          <w:rFonts w:ascii="Times New Roman" w:hAnsi="Times New Roman" w:cs="Times New Roman"/>
          <w:sz w:val="24"/>
          <w:szCs w:val="24"/>
        </w:rPr>
        <w:t xml:space="preserve"> за предоставлением разрешения </w:t>
      </w:r>
      <w:r w:rsidRPr="00910495">
        <w:rPr>
          <w:rFonts w:ascii="Times New Roman" w:hAnsi="Times New Roman" w:cs="Times New Roman"/>
          <w:sz w:val="24"/>
          <w:szCs w:val="24"/>
        </w:rPr>
        <w:t xml:space="preserve">на отклонение от предельных параметров. </w:t>
      </w:r>
    </w:p>
    <w:p w:rsidR="00044128" w:rsidRPr="00910495" w:rsidRDefault="00ED405D"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В заявлении могут быть указаны сведения о правообладателях земельных участков, имеющих общие границы с зем</w:t>
      </w:r>
      <w:r w:rsidR="00C67B02" w:rsidRPr="00910495">
        <w:rPr>
          <w:rFonts w:ascii="Times New Roman" w:hAnsi="Times New Roman" w:cs="Times New Roman"/>
          <w:sz w:val="24"/>
          <w:szCs w:val="24"/>
        </w:rPr>
        <w:t xml:space="preserve">ельным участком, применительно </w:t>
      </w:r>
      <w:r w:rsidRPr="00910495">
        <w:rPr>
          <w:rFonts w:ascii="Times New Roman" w:hAnsi="Times New Roman" w:cs="Times New Roman"/>
          <w:sz w:val="24"/>
          <w:szCs w:val="24"/>
        </w:rPr>
        <w:t xml:space="preserve">к которому запрашивается разрешение на отклонение от предельных параметров, и объектов капитального строительства, расположенных на таких земельных участках, а также правообладателей помещений, являющихся частью объекта капитального строительства, применительно к которому запрашивается разрешение на отклонение от предельных параметров (кадастровый номер земельного участка, объекта капитального строительства, фамилия, имя, отчество физического лица, наименование юридического лица и почтовый адрес). </w:t>
      </w:r>
    </w:p>
    <w:p w:rsidR="00D4336A" w:rsidRPr="00910495" w:rsidRDefault="00044128" w:rsidP="00D4336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4</w:t>
      </w:r>
      <w:r w:rsidRPr="00910495">
        <w:rPr>
          <w:rFonts w:ascii="Times New Roman" w:hAnsi="Times New Roman" w:cs="Times New Roman"/>
          <w:sz w:val="24"/>
          <w:szCs w:val="24"/>
        </w:rPr>
        <w:t>.</w:t>
      </w:r>
      <w:r w:rsidR="00AA4675">
        <w:rPr>
          <w:rFonts w:ascii="Times New Roman" w:hAnsi="Times New Roman" w:cs="Times New Roman"/>
          <w:sz w:val="24"/>
          <w:szCs w:val="24"/>
        </w:rPr>
        <w:t>6</w:t>
      </w:r>
      <w:r w:rsidR="00ED405D" w:rsidRPr="00910495">
        <w:rPr>
          <w:rFonts w:ascii="Times New Roman" w:hAnsi="Times New Roman" w:cs="Times New Roman"/>
          <w:sz w:val="24"/>
          <w:szCs w:val="24"/>
        </w:rPr>
        <w:t xml:space="preserve">. </w:t>
      </w:r>
      <w:r w:rsidR="00D4336A" w:rsidRPr="00910495">
        <w:rPr>
          <w:rFonts w:ascii="Times New Roman" w:hAnsi="Times New Roman" w:cs="Times New Roman"/>
          <w:sz w:val="24"/>
          <w:szCs w:val="24"/>
        </w:rPr>
        <w:t xml:space="preserve">Обязательными приложениями к заявлению являются: </w:t>
      </w:r>
    </w:p>
    <w:p w:rsidR="00D4336A" w:rsidRPr="00910495" w:rsidRDefault="00D4336A" w:rsidP="00D4336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копия документа, удостоверяющего личность заявителя (для физических лиц), копии учредительных документов для юридических лиц;</w:t>
      </w:r>
    </w:p>
    <w:p w:rsidR="00D4336A" w:rsidRPr="00910495" w:rsidRDefault="00D4336A" w:rsidP="00D4336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 копия документа, подтверждающего полномочия представителя заявителя (в случае обращения представителя заявителя); </w:t>
      </w:r>
    </w:p>
    <w:p w:rsidR="00D4336A" w:rsidRPr="00910495" w:rsidRDefault="00D4336A" w:rsidP="00D4336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копии правоустанавливающих документов на земельный участок и (или) объект капитального строительства;</w:t>
      </w:r>
    </w:p>
    <w:p w:rsidR="00D4336A" w:rsidRPr="00910495" w:rsidRDefault="00D4336A" w:rsidP="00D4336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4) информационные материалы (для включения в состав экспозиции в целях проведения общественных обсуждений или публичных слушаний), в том числе: пояснительная записка, включающая обоснование архитектурных, градостроительных, инженерно-технических, конструктивных, экономических, технологических и других проектных решений, а также основные эксплуатационные и планировочные показатели (вместимость, пропускная способность, мощность, строительный объем, расчетная и общая площадь, удельные показатели объема, площади) объекта, для строительства (реконструкции) которого необходимо получение разрешения на отклонение от предельных параметров (далее – объект); ситуационный план, отображающий расположение объекта на территории сельского поселения, перспективные изображения объекта, встроенные в фотографию существующего состояния окружающей застройки; </w:t>
      </w:r>
    </w:p>
    <w:p w:rsidR="00D4336A" w:rsidRPr="00910495" w:rsidRDefault="00D4336A" w:rsidP="00D4336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5) материалы, обосновывающие наличие оснований для обращения заявителя за предоставлением разрешения на отклонение от предельных параметров; </w:t>
      </w:r>
    </w:p>
    <w:p w:rsidR="00D4336A" w:rsidRPr="00910495" w:rsidRDefault="00D4336A" w:rsidP="00D4336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6) документальное подтверждение соблюдения требований технических регламентов при использовании земельного участка или объекта капитального строительства в соответствии с параметрами запрашиваемого разрешения на отклонение от предельных параметров разрешенного строительства (реконструкции) объекта капитального строительства, выданное учреждением или организацией, уполномоченными на проведение проверки соответствия планируемых проектных </w:t>
      </w:r>
      <w:r w:rsidRPr="00910495">
        <w:rPr>
          <w:rFonts w:ascii="Times New Roman" w:hAnsi="Times New Roman" w:cs="Times New Roman"/>
          <w:sz w:val="24"/>
          <w:szCs w:val="24"/>
        </w:rPr>
        <w:lastRenderedPageBreak/>
        <w:t>решений требованиям технических регламентов, а в отсутствие их – местным нормативам градостроительного проектирования, обязательным требованиям строительных норм и правил, сводов правил, обязательных для применения документов в области стандартизации, что должно быть подтверждено заключениями государственных контрольных или надзорных органов в соответствующей сфере деятельности или организаций, имеющих выданные саморегулируемой организацией свидетельства о допуске к выполнению такого вида работ;</w:t>
      </w:r>
    </w:p>
    <w:p w:rsidR="00D4336A" w:rsidRPr="00910495" w:rsidRDefault="00D4336A" w:rsidP="00D4336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7) градостроительное заключение, </w:t>
      </w:r>
      <w:r w:rsidRPr="00AA4675">
        <w:rPr>
          <w:rFonts w:ascii="Times New Roman" w:hAnsi="Times New Roman" w:cs="Times New Roman"/>
          <w:sz w:val="24"/>
          <w:szCs w:val="24"/>
        </w:rPr>
        <w:t xml:space="preserve">выдаваемое </w:t>
      </w:r>
      <w:r w:rsidR="005574FF" w:rsidRPr="00AA4675">
        <w:rPr>
          <w:rFonts w:ascii="Times New Roman" w:hAnsi="Times New Roman" w:cs="Times New Roman"/>
          <w:sz w:val="24"/>
          <w:szCs w:val="24"/>
        </w:rPr>
        <w:t>отделом</w:t>
      </w:r>
      <w:r w:rsidRPr="00910495">
        <w:rPr>
          <w:rFonts w:ascii="Times New Roman" w:hAnsi="Times New Roman" w:cs="Times New Roman"/>
          <w:sz w:val="24"/>
          <w:szCs w:val="24"/>
        </w:rPr>
        <w:t xml:space="preserve"> архитектуры и градостроительной деятельности администрации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w:t>
      </w:r>
    </w:p>
    <w:p w:rsidR="00044128" w:rsidRPr="00910495" w:rsidRDefault="00044128" w:rsidP="00ED405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4</w:t>
      </w:r>
      <w:r w:rsidRPr="00910495">
        <w:rPr>
          <w:rFonts w:ascii="Times New Roman" w:hAnsi="Times New Roman" w:cs="Times New Roman"/>
          <w:sz w:val="24"/>
          <w:szCs w:val="24"/>
        </w:rPr>
        <w:t>.</w:t>
      </w:r>
      <w:r w:rsidR="00AA4675">
        <w:rPr>
          <w:rFonts w:ascii="Times New Roman" w:hAnsi="Times New Roman" w:cs="Times New Roman"/>
          <w:sz w:val="24"/>
          <w:szCs w:val="24"/>
        </w:rPr>
        <w:t>7</w:t>
      </w:r>
      <w:r w:rsidR="00ED405D" w:rsidRPr="00910495">
        <w:rPr>
          <w:rFonts w:ascii="Times New Roman" w:hAnsi="Times New Roman" w:cs="Times New Roman"/>
          <w:sz w:val="24"/>
          <w:szCs w:val="24"/>
        </w:rPr>
        <w:t xml:space="preserve">. Основания для возврата заявления: </w:t>
      </w:r>
    </w:p>
    <w:p w:rsidR="00044128" w:rsidRPr="00910495" w:rsidRDefault="00ED405D" w:rsidP="00ED405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 за предоставлением разрешения на отклонение от предельных параметров обращается лицо, не имеющее на это полномочий; </w:t>
      </w:r>
    </w:p>
    <w:p w:rsidR="00044128" w:rsidRPr="00910495" w:rsidRDefault="00ED405D" w:rsidP="00ED405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 в заявлении отсутствуют сведения, предусмотренные </w:t>
      </w:r>
      <w:r w:rsidR="00044128" w:rsidRPr="00910495">
        <w:rPr>
          <w:rFonts w:ascii="Times New Roman" w:hAnsi="Times New Roman" w:cs="Times New Roman"/>
          <w:sz w:val="24"/>
          <w:szCs w:val="24"/>
        </w:rPr>
        <w:t xml:space="preserve">настоящими Правилами; </w:t>
      </w:r>
    </w:p>
    <w:p w:rsidR="00044128" w:rsidRPr="00910495" w:rsidRDefault="00ED405D" w:rsidP="00ED405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к заявлению не приложены документы, предусмотренные настоящ</w:t>
      </w:r>
      <w:r w:rsidR="00044128" w:rsidRPr="00910495">
        <w:rPr>
          <w:rFonts w:ascii="Times New Roman" w:hAnsi="Times New Roman" w:cs="Times New Roman"/>
          <w:sz w:val="24"/>
          <w:szCs w:val="24"/>
        </w:rPr>
        <w:t xml:space="preserve">имиПравилами; </w:t>
      </w:r>
    </w:p>
    <w:p w:rsidR="00044128" w:rsidRPr="00910495" w:rsidRDefault="00ED405D" w:rsidP="00ED405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4) градостроительным регламентом </w:t>
      </w:r>
      <w:r w:rsidR="00044128" w:rsidRPr="00910495">
        <w:rPr>
          <w:rFonts w:ascii="Times New Roman" w:hAnsi="Times New Roman" w:cs="Times New Roman"/>
          <w:sz w:val="24"/>
          <w:szCs w:val="24"/>
        </w:rPr>
        <w:t xml:space="preserve">в </w:t>
      </w:r>
      <w:r w:rsidRPr="00910495">
        <w:rPr>
          <w:rFonts w:ascii="Times New Roman" w:hAnsi="Times New Roman" w:cs="Times New Roman"/>
          <w:sz w:val="24"/>
          <w:szCs w:val="24"/>
        </w:rPr>
        <w:t>территориальной зон</w:t>
      </w:r>
      <w:r w:rsidR="00044128" w:rsidRPr="00910495">
        <w:rPr>
          <w:rFonts w:ascii="Times New Roman" w:hAnsi="Times New Roman" w:cs="Times New Roman"/>
          <w:sz w:val="24"/>
          <w:szCs w:val="24"/>
        </w:rPr>
        <w:t>е</w:t>
      </w:r>
      <w:r w:rsidRPr="00910495">
        <w:rPr>
          <w:rFonts w:ascii="Times New Roman" w:hAnsi="Times New Roman" w:cs="Times New Roman"/>
          <w:sz w:val="24"/>
          <w:szCs w:val="24"/>
        </w:rPr>
        <w:t xml:space="preserve"> предельные параметры не установлены. </w:t>
      </w:r>
    </w:p>
    <w:p w:rsidR="00370592" w:rsidRPr="00910495" w:rsidRDefault="00370592" w:rsidP="00ED405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B30096" w:rsidRPr="00910495">
        <w:rPr>
          <w:rFonts w:ascii="Times New Roman" w:hAnsi="Times New Roman" w:cs="Times New Roman"/>
          <w:sz w:val="24"/>
          <w:szCs w:val="24"/>
        </w:rPr>
        <w:t>4</w:t>
      </w:r>
      <w:r w:rsidRPr="00910495">
        <w:rPr>
          <w:rFonts w:ascii="Times New Roman" w:hAnsi="Times New Roman" w:cs="Times New Roman"/>
          <w:sz w:val="24"/>
          <w:szCs w:val="24"/>
        </w:rPr>
        <w:t>.</w:t>
      </w:r>
      <w:r w:rsidR="00AA4675">
        <w:rPr>
          <w:rFonts w:ascii="Times New Roman" w:hAnsi="Times New Roman" w:cs="Times New Roman"/>
          <w:sz w:val="24"/>
          <w:szCs w:val="24"/>
        </w:rPr>
        <w:t>8</w:t>
      </w:r>
      <w:r w:rsidR="00ED405D" w:rsidRPr="00910495">
        <w:rPr>
          <w:rFonts w:ascii="Times New Roman" w:hAnsi="Times New Roman" w:cs="Times New Roman"/>
          <w:sz w:val="24"/>
          <w:szCs w:val="24"/>
        </w:rPr>
        <w:t>. Проект решения о предостав</w:t>
      </w:r>
      <w:r w:rsidRPr="00910495">
        <w:rPr>
          <w:rFonts w:ascii="Times New Roman" w:hAnsi="Times New Roman" w:cs="Times New Roman"/>
          <w:sz w:val="24"/>
          <w:szCs w:val="24"/>
        </w:rPr>
        <w:t xml:space="preserve">лении разрешения на отклонение </w:t>
      </w:r>
      <w:r w:rsidR="00ED405D" w:rsidRPr="00910495">
        <w:rPr>
          <w:rFonts w:ascii="Times New Roman" w:hAnsi="Times New Roman" w:cs="Times New Roman"/>
          <w:sz w:val="24"/>
          <w:szCs w:val="24"/>
        </w:rPr>
        <w:t>от предельных параметров подлежит рассмотрению на общественных обсуждениях</w:t>
      </w:r>
      <w:r w:rsidRPr="00910495">
        <w:rPr>
          <w:rFonts w:ascii="Times New Roman" w:hAnsi="Times New Roman" w:cs="Times New Roman"/>
          <w:sz w:val="24"/>
          <w:szCs w:val="24"/>
        </w:rPr>
        <w:t xml:space="preserve"> или публичных слушаниях</w:t>
      </w:r>
      <w:r w:rsidR="00ED405D" w:rsidRPr="00910495">
        <w:rPr>
          <w:rFonts w:ascii="Times New Roman" w:hAnsi="Times New Roman" w:cs="Times New Roman"/>
          <w:sz w:val="24"/>
          <w:szCs w:val="24"/>
        </w:rPr>
        <w:t xml:space="preserve">, проводимых в порядке, установленном Градостроительным кодексом Российской Федерации, Уставом </w:t>
      </w:r>
      <w:r w:rsidRPr="00910495">
        <w:rPr>
          <w:rFonts w:ascii="Times New Roman" w:hAnsi="Times New Roman" w:cs="Times New Roman"/>
          <w:sz w:val="24"/>
          <w:szCs w:val="24"/>
        </w:rPr>
        <w:t>сельского поселения</w:t>
      </w:r>
      <w:r w:rsidR="00ED405D" w:rsidRPr="00910495">
        <w:rPr>
          <w:rFonts w:ascii="Times New Roman" w:hAnsi="Times New Roman" w:cs="Times New Roman"/>
          <w:sz w:val="24"/>
          <w:szCs w:val="24"/>
        </w:rPr>
        <w:t xml:space="preserve">. </w:t>
      </w:r>
    </w:p>
    <w:p w:rsidR="00AA4675" w:rsidRPr="00AA4675" w:rsidRDefault="00370592" w:rsidP="00387C4F">
      <w:pPr>
        <w:pStyle w:val="212"/>
        <w:shd w:val="clear" w:color="auto" w:fill="auto"/>
        <w:tabs>
          <w:tab w:val="left" w:pos="0"/>
          <w:tab w:val="left" w:pos="142"/>
          <w:tab w:val="left" w:pos="426"/>
          <w:tab w:val="left" w:pos="994"/>
        </w:tabs>
        <w:spacing w:after="0" w:line="276" w:lineRule="auto"/>
        <w:ind w:firstLine="709"/>
        <w:jc w:val="both"/>
        <w:rPr>
          <w:rStyle w:val="2e"/>
          <w:rFonts w:ascii="Times New Roman" w:hAnsi="Times New Roman" w:cs="Times New Roman"/>
          <w:sz w:val="24"/>
          <w:szCs w:val="24"/>
        </w:rPr>
      </w:pPr>
      <w:r w:rsidRPr="00AA4675">
        <w:rPr>
          <w:rFonts w:ascii="Times New Roman" w:hAnsi="Times New Roman" w:cs="Times New Roman"/>
          <w:sz w:val="24"/>
          <w:szCs w:val="24"/>
        </w:rPr>
        <w:t>2.</w:t>
      </w:r>
      <w:r w:rsidR="00B30096" w:rsidRPr="00AA4675">
        <w:rPr>
          <w:rFonts w:ascii="Times New Roman" w:hAnsi="Times New Roman" w:cs="Times New Roman"/>
          <w:sz w:val="24"/>
          <w:szCs w:val="24"/>
        </w:rPr>
        <w:t>4</w:t>
      </w:r>
      <w:r w:rsidRPr="00AA4675">
        <w:rPr>
          <w:rFonts w:ascii="Times New Roman" w:hAnsi="Times New Roman" w:cs="Times New Roman"/>
          <w:sz w:val="24"/>
          <w:szCs w:val="24"/>
        </w:rPr>
        <w:t>.</w:t>
      </w:r>
      <w:r w:rsidR="00AA4675" w:rsidRPr="00AA4675">
        <w:rPr>
          <w:rFonts w:ascii="Times New Roman" w:hAnsi="Times New Roman" w:cs="Times New Roman"/>
          <w:sz w:val="24"/>
          <w:szCs w:val="24"/>
        </w:rPr>
        <w:t>9</w:t>
      </w:r>
      <w:r w:rsidR="00ED405D" w:rsidRPr="00AA4675">
        <w:rPr>
          <w:rFonts w:ascii="Times New Roman" w:hAnsi="Times New Roman" w:cs="Times New Roman"/>
          <w:sz w:val="24"/>
          <w:szCs w:val="24"/>
        </w:rPr>
        <w:t xml:space="preserve">. </w:t>
      </w:r>
      <w:r w:rsidR="00AA4675" w:rsidRPr="00AA4675">
        <w:rPr>
          <w:rFonts w:ascii="Times New Roman" w:hAnsi="Times New Roman" w:cs="Times New Roman"/>
          <w:color w:val="000000"/>
          <w:sz w:val="24"/>
          <w:szCs w:val="24"/>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w:t>
      </w:r>
      <w:r w:rsidR="00AA4675" w:rsidRPr="00AA4675">
        <w:rPr>
          <w:rStyle w:val="2e"/>
          <w:rFonts w:ascii="Times New Roman" w:hAnsi="Times New Roman" w:cs="Times New Roman"/>
          <w:sz w:val="24"/>
          <w:szCs w:val="24"/>
        </w:rPr>
        <w:t>за исключением случая, указанного в части 1.1 настоящей статьи.</w:t>
      </w:r>
      <w:r w:rsidR="00AA4675" w:rsidRPr="005F7C5D">
        <w:rPr>
          <w:rStyle w:val="2e"/>
          <w:rFonts w:ascii="Times New Roman" w:hAnsi="Times New Roman" w:cs="Times New Roman"/>
          <w:sz w:val="24"/>
          <w:szCs w:val="24"/>
        </w:rPr>
        <w:t xml:space="preserve">Порядок организации и проведения общественных обсуждений или публичных слушаний определен в </w:t>
      </w:r>
      <w:r w:rsidR="005F7C5D" w:rsidRPr="005F7C5D">
        <w:rPr>
          <w:rStyle w:val="2e"/>
          <w:rFonts w:ascii="Times New Roman" w:hAnsi="Times New Roman" w:cs="Times New Roman"/>
          <w:sz w:val="24"/>
          <w:szCs w:val="24"/>
        </w:rPr>
        <w:t>раздел</w:t>
      </w:r>
      <w:r w:rsidR="009E2E23">
        <w:rPr>
          <w:rStyle w:val="2e"/>
          <w:rFonts w:ascii="Times New Roman" w:hAnsi="Times New Roman" w:cs="Times New Roman"/>
          <w:sz w:val="24"/>
          <w:szCs w:val="24"/>
        </w:rPr>
        <w:t>ах</w:t>
      </w:r>
      <w:r w:rsidR="005F7C5D" w:rsidRPr="005F7C5D">
        <w:rPr>
          <w:rStyle w:val="2e"/>
          <w:rFonts w:ascii="Times New Roman" w:hAnsi="Times New Roman" w:cs="Times New Roman"/>
          <w:sz w:val="24"/>
          <w:szCs w:val="24"/>
        </w:rPr>
        <w:t xml:space="preserve"> 2.6.</w:t>
      </w:r>
      <w:r w:rsidR="009E2E23">
        <w:rPr>
          <w:rStyle w:val="2e"/>
          <w:rFonts w:ascii="Times New Roman" w:hAnsi="Times New Roman" w:cs="Times New Roman"/>
          <w:sz w:val="24"/>
          <w:szCs w:val="24"/>
        </w:rPr>
        <w:t>-2.7.</w:t>
      </w:r>
      <w:r w:rsidR="00AA4675" w:rsidRPr="005F7C5D">
        <w:rPr>
          <w:rStyle w:val="2e"/>
          <w:rFonts w:ascii="Times New Roman" w:hAnsi="Times New Roman" w:cs="Times New Roman"/>
          <w:sz w:val="24"/>
          <w:szCs w:val="24"/>
        </w:rPr>
        <w:t xml:space="preserve"> настоящих Правил.</w:t>
      </w:r>
    </w:p>
    <w:p w:rsidR="00AA4675" w:rsidRPr="00AA4675" w:rsidRDefault="00AA4675" w:rsidP="00387C4F">
      <w:pPr>
        <w:pStyle w:val="212"/>
        <w:shd w:val="clear" w:color="auto" w:fill="auto"/>
        <w:tabs>
          <w:tab w:val="left" w:pos="0"/>
          <w:tab w:val="left" w:pos="142"/>
          <w:tab w:val="left" w:pos="426"/>
          <w:tab w:val="left" w:pos="1186"/>
        </w:tabs>
        <w:spacing w:after="0" w:line="276" w:lineRule="auto"/>
        <w:ind w:firstLine="709"/>
        <w:jc w:val="both"/>
        <w:rPr>
          <w:rFonts w:ascii="Times New Roman" w:hAnsi="Times New Roman" w:cs="Times New Roman"/>
          <w:sz w:val="24"/>
          <w:szCs w:val="24"/>
        </w:rPr>
      </w:pPr>
      <w:r w:rsidRPr="00AA4675">
        <w:rPr>
          <w:rFonts w:ascii="Times New Roman" w:hAnsi="Times New Roman" w:cs="Times New Roman"/>
          <w:color w:val="000000"/>
          <w:sz w:val="24"/>
          <w:szCs w:val="24"/>
          <w:shd w:val="clear" w:color="auto" w:fill="FFFFFF"/>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A4675" w:rsidRPr="00AA4675" w:rsidRDefault="00AA4675" w:rsidP="00387C4F">
      <w:pPr>
        <w:pStyle w:val="212"/>
        <w:shd w:val="clear" w:color="auto" w:fill="auto"/>
        <w:tabs>
          <w:tab w:val="left" w:pos="0"/>
          <w:tab w:val="left" w:pos="142"/>
          <w:tab w:val="left" w:pos="426"/>
          <w:tab w:val="left" w:pos="1009"/>
        </w:tabs>
        <w:spacing w:after="0" w:line="276" w:lineRule="auto"/>
        <w:ind w:firstLine="709"/>
        <w:jc w:val="both"/>
        <w:rPr>
          <w:rStyle w:val="2e"/>
          <w:rFonts w:ascii="Times New Roman" w:hAnsi="Times New Roman" w:cs="Times New Roman"/>
          <w:sz w:val="24"/>
          <w:szCs w:val="24"/>
        </w:rPr>
      </w:pPr>
      <w:r w:rsidRPr="00AA4675">
        <w:rPr>
          <w:rFonts w:ascii="Times New Roman" w:hAnsi="Times New Roman" w:cs="Times New Roman"/>
          <w:color w:val="000000"/>
          <w:sz w:val="24"/>
          <w:szCs w:val="24"/>
          <w:shd w:val="clear" w:color="auto" w:fill="FFFFFF"/>
        </w:rPr>
        <w:t>2.4.10.На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городского округа.</w:t>
      </w:r>
    </w:p>
    <w:p w:rsidR="00AA4675" w:rsidRPr="00AA4675" w:rsidRDefault="00AA4675" w:rsidP="00387C4F">
      <w:pPr>
        <w:pStyle w:val="212"/>
        <w:shd w:val="clear" w:color="auto" w:fill="auto"/>
        <w:tabs>
          <w:tab w:val="left" w:pos="0"/>
          <w:tab w:val="left" w:pos="142"/>
          <w:tab w:val="left" w:pos="426"/>
          <w:tab w:val="left" w:pos="1004"/>
        </w:tabs>
        <w:spacing w:after="0" w:line="276" w:lineRule="auto"/>
        <w:ind w:firstLine="709"/>
        <w:jc w:val="both"/>
        <w:rPr>
          <w:rStyle w:val="2e"/>
          <w:rFonts w:ascii="Times New Roman" w:hAnsi="Times New Roman" w:cs="Times New Roman"/>
          <w:sz w:val="24"/>
          <w:szCs w:val="24"/>
        </w:rPr>
      </w:pPr>
      <w:r w:rsidRPr="00AA4675">
        <w:rPr>
          <w:rFonts w:ascii="Times New Roman" w:hAnsi="Times New Roman" w:cs="Times New Roman"/>
          <w:color w:val="000000"/>
          <w:sz w:val="24"/>
          <w:szCs w:val="24"/>
          <w:shd w:val="clear" w:color="auto" w:fill="FFFFFF"/>
        </w:rPr>
        <w:t xml:space="preserve">2.4.11.Глава Администрации городского округа в течение семи дней со дня поступления указанных </w:t>
      </w:r>
      <w:r w:rsidRPr="00AE5726">
        <w:rPr>
          <w:rFonts w:ascii="Times New Roman" w:hAnsi="Times New Roman" w:cs="Times New Roman"/>
          <w:color w:val="000000"/>
          <w:sz w:val="24"/>
          <w:szCs w:val="24"/>
          <w:shd w:val="clear" w:color="auto" w:fill="FFFFFF"/>
        </w:rPr>
        <w:t>в </w:t>
      </w:r>
      <w:r w:rsidR="00AE5726">
        <w:rPr>
          <w:rFonts w:ascii="Times New Roman" w:hAnsi="Times New Roman" w:cs="Times New Roman"/>
          <w:sz w:val="24"/>
          <w:szCs w:val="24"/>
        </w:rPr>
        <w:t xml:space="preserve">п. 2.4.10. </w:t>
      </w:r>
      <w:r w:rsidRPr="00AA4675">
        <w:rPr>
          <w:rFonts w:ascii="Times New Roman" w:hAnsi="Times New Roman" w:cs="Times New Roman"/>
          <w:color w:val="000000"/>
          <w:sz w:val="24"/>
          <w:szCs w:val="24"/>
          <w:shd w:val="clear" w:color="auto" w:fill="FFFFFF"/>
        </w:rPr>
        <w:t>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A4675" w:rsidRPr="00AA4675" w:rsidRDefault="00AA4675" w:rsidP="00387C4F">
      <w:pPr>
        <w:pStyle w:val="212"/>
        <w:shd w:val="clear" w:color="auto" w:fill="auto"/>
        <w:tabs>
          <w:tab w:val="left" w:pos="0"/>
          <w:tab w:val="left" w:pos="142"/>
          <w:tab w:val="left" w:pos="426"/>
          <w:tab w:val="left" w:pos="1004"/>
        </w:tabs>
        <w:spacing w:after="0" w:line="276" w:lineRule="auto"/>
        <w:ind w:firstLine="709"/>
        <w:jc w:val="both"/>
        <w:rPr>
          <w:rFonts w:ascii="Times New Roman" w:hAnsi="Times New Roman" w:cs="Times New Roman"/>
          <w:sz w:val="24"/>
          <w:szCs w:val="24"/>
        </w:rPr>
      </w:pPr>
      <w:r w:rsidRPr="00AA4675">
        <w:rPr>
          <w:rStyle w:val="2e"/>
          <w:rFonts w:ascii="Times New Roman" w:hAnsi="Times New Roman" w:cs="Times New Roman"/>
          <w:sz w:val="24"/>
          <w:szCs w:val="24"/>
        </w:rPr>
        <w:lastRenderedPageBreak/>
        <w:t>2.4.12. Физическое или юридическое лицо вправе оспорить в судебном порядке решение о выдаче разрешения на отклонение от предельных параметров разрешенного строительства или об отказе в выдаче такого разрешения.</w:t>
      </w:r>
    </w:p>
    <w:p w:rsidR="00B30096" w:rsidRDefault="00B30096" w:rsidP="00AA4675">
      <w:pPr>
        <w:spacing w:after="0"/>
        <w:ind w:firstLine="708"/>
        <w:jc w:val="both"/>
        <w:rPr>
          <w:rFonts w:ascii="Times New Roman" w:hAnsi="Times New Roman" w:cs="Times New Roman"/>
          <w:sz w:val="24"/>
          <w:szCs w:val="24"/>
        </w:rPr>
      </w:pPr>
    </w:p>
    <w:p w:rsidR="001976E9" w:rsidRPr="00910495" w:rsidRDefault="001976E9" w:rsidP="00AA4675">
      <w:pPr>
        <w:spacing w:after="0"/>
        <w:ind w:firstLine="708"/>
        <w:jc w:val="both"/>
        <w:rPr>
          <w:rFonts w:ascii="Times New Roman" w:hAnsi="Times New Roman" w:cs="Times New Roman"/>
          <w:sz w:val="24"/>
          <w:szCs w:val="24"/>
        </w:rPr>
      </w:pPr>
    </w:p>
    <w:p w:rsidR="00B30096" w:rsidRPr="00910495" w:rsidRDefault="00B30096" w:rsidP="00B30096">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2.5. Подготовка документации по планировке территории и градостроительных планов земельных участков</w:t>
      </w:r>
    </w:p>
    <w:p w:rsidR="00F22279" w:rsidRDefault="00F22279" w:rsidP="00B30096">
      <w:pPr>
        <w:spacing w:after="0"/>
        <w:ind w:firstLine="708"/>
        <w:jc w:val="both"/>
        <w:rPr>
          <w:rFonts w:ascii="Times New Roman" w:hAnsi="Times New Roman" w:cs="Times New Roman"/>
          <w:sz w:val="24"/>
          <w:szCs w:val="24"/>
        </w:rPr>
      </w:pPr>
    </w:p>
    <w:p w:rsidR="00B30096" w:rsidRPr="00910495" w:rsidRDefault="00B30096" w:rsidP="00B3009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2.5.1. При подготовке документации по планировке территории сельского поселения может осуществляться подготовка проектов планировки территории и проектов межевания территории.</w:t>
      </w:r>
    </w:p>
    <w:p w:rsidR="00B30096" w:rsidRPr="00910495" w:rsidRDefault="00B30096" w:rsidP="00B3009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2.5.2. Порядок подготовки документации по планировке территории, требования к ее составу и содержанию определяются Градостроительным кодексом Российской Федерации, иными нормативными правовыми актами Российской Федерации и Республики Башкортостан.</w:t>
      </w:r>
    </w:p>
    <w:p w:rsidR="00B30096" w:rsidRPr="00910495" w:rsidRDefault="00B30096" w:rsidP="00B3009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2.5.3. На основании предельных параметров, установленных в настоящих Правилах, в документации по планировке территории и градостроительных планах земельных участков могут быть указаны расчетные показатели, в том числе исходя из параметра плотности застройки, - суммарная поэтажная площадь объектов капитального строительства в габаритах наружных стен по внешнему обмеру.</w:t>
      </w:r>
    </w:p>
    <w:p w:rsidR="00B30096" w:rsidRPr="00910495" w:rsidRDefault="00B30096" w:rsidP="00B3009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2.5.4. При подготовке градостроительного плана земельного участка по запросу органа государственной власти, органа местного самоуправления, государственного или муниципального учреждения, государственного или муниципального унитарного предприятия в разделе «2.1. Информация о видах разрешенного использования земельного участка» градостроительного плана земельного участка указываются исключительно согласованные с администрацией сельского поселения виды разрешенного использования земельного участка и объектов капитального строительства из перечня, предусмотренного градостроительным регламентом.</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370592">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2.</w:t>
      </w:r>
      <w:r w:rsidR="00ED405D" w:rsidRPr="00910495">
        <w:rPr>
          <w:rFonts w:ascii="Times New Roman" w:hAnsi="Times New Roman" w:cs="Times New Roman"/>
          <w:b/>
          <w:bCs/>
          <w:sz w:val="24"/>
          <w:szCs w:val="24"/>
        </w:rPr>
        <w:t>6</w:t>
      </w:r>
      <w:r w:rsidRPr="00910495">
        <w:rPr>
          <w:rFonts w:ascii="Times New Roman" w:hAnsi="Times New Roman" w:cs="Times New Roman"/>
          <w:b/>
          <w:bCs/>
          <w:sz w:val="24"/>
          <w:szCs w:val="24"/>
        </w:rPr>
        <w:t>. Проведение общественных обсуждений или публичных слушаний по вопросам землепользования и застройки в сельском поселении. Внесение изменений в Правила</w:t>
      </w:r>
    </w:p>
    <w:p w:rsidR="00F22279" w:rsidRDefault="00F22279" w:rsidP="005E0E5F">
      <w:pPr>
        <w:spacing w:after="0"/>
        <w:ind w:firstLine="708"/>
        <w:jc w:val="both"/>
        <w:rPr>
          <w:rFonts w:ascii="Times New Roman" w:hAnsi="Times New Roman" w:cs="Times New Roman"/>
          <w:sz w:val="24"/>
          <w:szCs w:val="24"/>
        </w:rPr>
      </w:pPr>
    </w:p>
    <w:p w:rsidR="005C7E74" w:rsidRPr="00910495" w:rsidRDefault="005C7E74" w:rsidP="005E0E5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370592" w:rsidRPr="00910495">
        <w:rPr>
          <w:rFonts w:ascii="Times New Roman" w:hAnsi="Times New Roman" w:cs="Times New Roman"/>
          <w:sz w:val="24"/>
          <w:szCs w:val="24"/>
        </w:rPr>
        <w:t>6</w:t>
      </w:r>
      <w:r w:rsidRPr="00910495">
        <w:rPr>
          <w:rFonts w:ascii="Times New Roman" w:hAnsi="Times New Roman" w:cs="Times New Roman"/>
          <w:sz w:val="24"/>
          <w:szCs w:val="24"/>
        </w:rPr>
        <w:t xml:space="preserve">.1. Порядок проведения общественных обсуждений или публичных слушаний по вопросам землепользования и застройки регулируется Градостроительным кодексом Российской Федерации, Уставом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иными нормативными правовыми актами Совета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с учетом положений </w:t>
      </w:r>
      <w:hyperlink r:id="rId8" w:history="1">
        <w:r w:rsidRPr="00910495">
          <w:rPr>
            <w:rStyle w:val="a3"/>
            <w:rFonts w:ascii="Times New Roman" w:hAnsi="Times New Roman" w:cs="Times New Roman"/>
            <w:color w:val="auto"/>
            <w:sz w:val="24"/>
            <w:szCs w:val="24"/>
            <w:u w:val="none"/>
          </w:rPr>
          <w:t>законодательства</w:t>
        </w:r>
      </w:hyperlink>
      <w:r w:rsidRPr="00910495">
        <w:rPr>
          <w:rFonts w:ascii="Times New Roman" w:hAnsi="Times New Roman" w:cs="Times New Roman"/>
          <w:sz w:val="24"/>
          <w:szCs w:val="24"/>
        </w:rPr>
        <w:t xml:space="preserve"> о градостроительной деятельности.</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370592" w:rsidRPr="00910495">
        <w:rPr>
          <w:rFonts w:ascii="Times New Roman" w:hAnsi="Times New Roman" w:cs="Times New Roman"/>
          <w:sz w:val="24"/>
          <w:szCs w:val="24"/>
        </w:rPr>
        <w:t>6</w:t>
      </w:r>
      <w:r w:rsidRPr="00910495">
        <w:rPr>
          <w:rFonts w:ascii="Times New Roman" w:hAnsi="Times New Roman" w:cs="Times New Roman"/>
          <w:sz w:val="24"/>
          <w:szCs w:val="24"/>
        </w:rPr>
        <w:t>.2. Внесение изменений в настоящие Правила осуществляется в порядке, установленном Градостроительным кодексом Российской Федерации, с проведением общественных обсуждений или публичных слушаний, за исключением случаев:</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выявления 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2) выявления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отображения на картах градостроительного зонирования измененных в установленном законодательством порядке границ зон с особыми условиями использования территории, границ территорий объектов культурного наследия;</w:t>
      </w:r>
    </w:p>
    <w:p w:rsidR="005C7E74" w:rsidRPr="00910495" w:rsidRDefault="005C7E74" w:rsidP="003009BB">
      <w:pPr>
        <w:spacing w:after="0"/>
        <w:ind w:firstLine="709"/>
        <w:jc w:val="both"/>
        <w:rPr>
          <w:rFonts w:ascii="Times New Roman" w:hAnsi="Times New Roman" w:cs="Times New Roman"/>
          <w:sz w:val="24"/>
          <w:szCs w:val="24"/>
        </w:rPr>
      </w:pPr>
      <w:r w:rsidRPr="00910495">
        <w:rPr>
          <w:rFonts w:ascii="Times New Roman" w:hAnsi="Times New Roman" w:cs="Times New Roman"/>
          <w:sz w:val="24"/>
          <w:szCs w:val="24"/>
        </w:rPr>
        <w:t>5) учета в составе градостроительных регламентов измененных в установленном законодательством порядке ограничений использования земельных участков и объектов капитального строительства;</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6) учета измененных в установленном законодательством порядке границ территорий, на которые градостроительные регламенты не устанавливаются;</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7) приведения настоящих Правил в соответствие с классификатором видов разрешенного использования земельных участков и объектов капитального строительства (в случае внесения изменений в указанный классификатор);</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8) исполнения вступивших в законную силу судебных актов о внесении изменений в Правила.</w:t>
      </w:r>
    </w:p>
    <w:p w:rsidR="005C7E74" w:rsidRPr="00910495" w:rsidRDefault="005C7E74" w:rsidP="003009B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370592" w:rsidRPr="00910495">
        <w:rPr>
          <w:rFonts w:ascii="Times New Roman" w:hAnsi="Times New Roman" w:cs="Times New Roman"/>
          <w:sz w:val="24"/>
          <w:szCs w:val="24"/>
        </w:rPr>
        <w:t>6</w:t>
      </w:r>
      <w:r w:rsidRPr="00910495">
        <w:rPr>
          <w:rFonts w:ascii="Times New Roman" w:hAnsi="Times New Roman" w:cs="Times New Roman"/>
          <w:sz w:val="24"/>
          <w:szCs w:val="24"/>
        </w:rPr>
        <w:t>.3. Обращение с заявлением о внесении изменений в настоящие Правила осуществляется в порядке, предусмотренном Градостроительным кодексом Российской Федерации.</w:t>
      </w:r>
    </w:p>
    <w:p w:rsidR="00B22203" w:rsidRPr="00910495" w:rsidRDefault="00370592" w:rsidP="00370592">
      <w:pPr>
        <w:spacing w:after="0"/>
        <w:jc w:val="both"/>
        <w:rPr>
          <w:rFonts w:ascii="Times New Roman" w:hAnsi="Times New Roman" w:cs="Times New Roman"/>
          <w:sz w:val="24"/>
          <w:szCs w:val="24"/>
        </w:rPr>
      </w:pPr>
      <w:r w:rsidRPr="00910495">
        <w:rPr>
          <w:rFonts w:ascii="Times New Roman" w:hAnsi="Times New Roman" w:cs="Times New Roman"/>
          <w:sz w:val="24"/>
          <w:szCs w:val="24"/>
        </w:rPr>
        <w:tab/>
        <w:t>2.6.4. Организатором общественных обсуждений или публичных слушаний является администрация сельского поселения</w:t>
      </w:r>
      <w:r w:rsidR="00B22203" w:rsidRPr="00910495">
        <w:rPr>
          <w:rFonts w:ascii="Times New Roman" w:hAnsi="Times New Roman" w:cs="Times New Roman"/>
          <w:sz w:val="24"/>
          <w:szCs w:val="24"/>
        </w:rPr>
        <w:t xml:space="preserve"> на основании Решения Совета сельского поселения</w:t>
      </w:r>
      <w:r w:rsidRPr="00910495">
        <w:rPr>
          <w:rFonts w:ascii="Times New Roman" w:hAnsi="Times New Roman" w:cs="Times New Roman"/>
          <w:sz w:val="24"/>
          <w:szCs w:val="24"/>
        </w:rPr>
        <w:t xml:space="preserve">. </w:t>
      </w:r>
    </w:p>
    <w:p w:rsidR="00B22203" w:rsidRPr="00910495" w:rsidRDefault="00B22203"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2.6.5.</w:t>
      </w:r>
      <w:r w:rsidR="00370592" w:rsidRPr="00910495">
        <w:rPr>
          <w:rFonts w:ascii="Times New Roman" w:hAnsi="Times New Roman" w:cs="Times New Roman"/>
          <w:sz w:val="24"/>
          <w:szCs w:val="24"/>
        </w:rPr>
        <w:t xml:space="preserve"> Организатор общественных обсуждений</w:t>
      </w:r>
      <w:r w:rsidR="00A74B32" w:rsidRPr="00910495">
        <w:rPr>
          <w:rFonts w:ascii="Times New Roman" w:hAnsi="Times New Roman" w:cs="Times New Roman"/>
          <w:sz w:val="24"/>
          <w:szCs w:val="24"/>
        </w:rPr>
        <w:t xml:space="preserve"> или публичных слушаний</w:t>
      </w:r>
      <w:r w:rsidR="00370592" w:rsidRPr="00910495">
        <w:rPr>
          <w:rFonts w:ascii="Times New Roman" w:hAnsi="Times New Roman" w:cs="Times New Roman"/>
          <w:sz w:val="24"/>
          <w:szCs w:val="24"/>
        </w:rPr>
        <w:t xml:space="preserve">: </w:t>
      </w:r>
    </w:p>
    <w:p w:rsidR="00370592"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 публикует </w:t>
      </w:r>
      <w:r w:rsidR="00B22203" w:rsidRPr="00910495">
        <w:rPr>
          <w:rFonts w:ascii="Times New Roman" w:hAnsi="Times New Roman" w:cs="Times New Roman"/>
          <w:sz w:val="24"/>
          <w:szCs w:val="24"/>
        </w:rPr>
        <w:t>из</w:t>
      </w:r>
      <w:r w:rsidRPr="00910495">
        <w:rPr>
          <w:rFonts w:ascii="Times New Roman" w:hAnsi="Times New Roman" w:cs="Times New Roman"/>
          <w:sz w:val="24"/>
          <w:szCs w:val="24"/>
        </w:rPr>
        <w:t xml:space="preserve">вещение о проведении общественных обсуждений </w:t>
      </w:r>
      <w:r w:rsidR="00B22203" w:rsidRPr="00910495">
        <w:rPr>
          <w:rFonts w:ascii="Times New Roman" w:hAnsi="Times New Roman" w:cs="Times New Roman"/>
          <w:sz w:val="24"/>
          <w:szCs w:val="24"/>
        </w:rPr>
        <w:t>или публичных слушаний</w:t>
      </w:r>
      <w:r w:rsidRPr="00910495">
        <w:rPr>
          <w:rFonts w:ascii="Times New Roman" w:hAnsi="Times New Roman" w:cs="Times New Roman"/>
          <w:sz w:val="24"/>
          <w:szCs w:val="24"/>
        </w:rPr>
        <w:t xml:space="preserve"> в соответствии с </w:t>
      </w:r>
      <w:r w:rsidR="00B22203" w:rsidRPr="00910495">
        <w:rPr>
          <w:rFonts w:ascii="Times New Roman" w:hAnsi="Times New Roman" w:cs="Times New Roman"/>
          <w:sz w:val="24"/>
          <w:szCs w:val="24"/>
        </w:rPr>
        <w:t>Г</w:t>
      </w:r>
      <w:r w:rsidRPr="00910495">
        <w:rPr>
          <w:rFonts w:ascii="Times New Roman" w:hAnsi="Times New Roman" w:cs="Times New Roman"/>
          <w:sz w:val="24"/>
          <w:szCs w:val="24"/>
        </w:rPr>
        <w:t>радостроительн</w:t>
      </w:r>
      <w:r w:rsidR="00B22203" w:rsidRPr="00910495">
        <w:rPr>
          <w:rFonts w:ascii="Times New Roman" w:hAnsi="Times New Roman" w:cs="Times New Roman"/>
          <w:sz w:val="24"/>
          <w:szCs w:val="24"/>
        </w:rPr>
        <w:t>ым</w:t>
      </w:r>
      <w:r w:rsidRPr="00910495">
        <w:rPr>
          <w:rFonts w:ascii="Times New Roman" w:hAnsi="Times New Roman" w:cs="Times New Roman"/>
          <w:sz w:val="24"/>
          <w:szCs w:val="24"/>
        </w:rPr>
        <w:t xml:space="preserve"> кодекс</w:t>
      </w:r>
      <w:r w:rsidR="00B22203" w:rsidRPr="00910495">
        <w:rPr>
          <w:rFonts w:ascii="Times New Roman" w:hAnsi="Times New Roman" w:cs="Times New Roman"/>
          <w:sz w:val="24"/>
          <w:szCs w:val="24"/>
        </w:rPr>
        <w:t>ом</w:t>
      </w:r>
      <w:r w:rsidRPr="00910495">
        <w:rPr>
          <w:rFonts w:ascii="Times New Roman" w:hAnsi="Times New Roman" w:cs="Times New Roman"/>
          <w:sz w:val="24"/>
          <w:szCs w:val="24"/>
        </w:rPr>
        <w:t xml:space="preserve"> Российской Федерации; </w:t>
      </w:r>
    </w:p>
    <w:p w:rsidR="00B2220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размещает проект, подлежащий рассмотрению на общественных обсуждениях</w:t>
      </w:r>
      <w:r w:rsidR="00B22203" w:rsidRPr="00910495">
        <w:rPr>
          <w:rFonts w:ascii="Times New Roman" w:hAnsi="Times New Roman" w:cs="Times New Roman"/>
          <w:sz w:val="24"/>
          <w:szCs w:val="24"/>
        </w:rPr>
        <w:t xml:space="preserve"> или публичных слушаниях</w:t>
      </w:r>
      <w:r w:rsidRPr="00910495">
        <w:rPr>
          <w:rFonts w:ascii="Times New Roman" w:hAnsi="Times New Roman" w:cs="Times New Roman"/>
          <w:sz w:val="24"/>
          <w:szCs w:val="24"/>
        </w:rPr>
        <w:t xml:space="preserve">, и информационные материалы к нему на официальном сайте </w:t>
      </w:r>
      <w:r w:rsidR="00B22203" w:rsidRPr="00910495">
        <w:rPr>
          <w:rFonts w:ascii="Times New Roman" w:hAnsi="Times New Roman" w:cs="Times New Roman"/>
          <w:sz w:val="24"/>
          <w:szCs w:val="24"/>
        </w:rPr>
        <w:t>администрации сельского поселения в</w:t>
      </w:r>
      <w:r w:rsidRPr="00910495">
        <w:rPr>
          <w:rFonts w:ascii="Times New Roman" w:hAnsi="Times New Roman" w:cs="Times New Roman"/>
          <w:sz w:val="24"/>
          <w:szCs w:val="24"/>
        </w:rPr>
        <w:t xml:space="preserve"> сети «Интернет» или в информационной системе (далее – информационная система), обеспечивающей проведение общественных обсуждений с использованием сети «Интернет»; </w:t>
      </w:r>
    </w:p>
    <w:p w:rsidR="00B2220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организует проведение экспозиции или экспозиций проекта, подлежащего рассмотрению на общественных обсуждениях</w:t>
      </w:r>
      <w:r w:rsidR="00B22203" w:rsidRPr="00910495">
        <w:rPr>
          <w:rFonts w:ascii="Times New Roman" w:hAnsi="Times New Roman" w:cs="Times New Roman"/>
          <w:sz w:val="24"/>
          <w:szCs w:val="24"/>
        </w:rPr>
        <w:t xml:space="preserve"> или публичных слушаниях</w:t>
      </w:r>
      <w:r w:rsidRPr="00910495">
        <w:rPr>
          <w:rFonts w:ascii="Times New Roman" w:hAnsi="Times New Roman" w:cs="Times New Roman"/>
          <w:sz w:val="24"/>
          <w:szCs w:val="24"/>
        </w:rPr>
        <w:t xml:space="preserve">; </w:t>
      </w:r>
    </w:p>
    <w:p w:rsidR="00B2220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4) осуществляет идентификацию участников общественных обсуждений; </w:t>
      </w:r>
    </w:p>
    <w:p w:rsidR="00B2220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5) рассматривает поступившие предложения и замечания по проекту, подлежащему рассмотрению на общественных обсуждениях</w:t>
      </w:r>
      <w:r w:rsidR="00B22203" w:rsidRPr="00910495">
        <w:rPr>
          <w:rFonts w:ascii="Times New Roman" w:hAnsi="Times New Roman" w:cs="Times New Roman"/>
          <w:sz w:val="24"/>
          <w:szCs w:val="24"/>
        </w:rPr>
        <w:t xml:space="preserve"> или публичных слушаниях</w:t>
      </w:r>
      <w:r w:rsidRPr="00910495">
        <w:rPr>
          <w:rFonts w:ascii="Times New Roman" w:hAnsi="Times New Roman" w:cs="Times New Roman"/>
          <w:sz w:val="24"/>
          <w:szCs w:val="24"/>
        </w:rPr>
        <w:t xml:space="preserve">; </w:t>
      </w:r>
    </w:p>
    <w:p w:rsidR="00B2220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6) подготавливает и оформляет протокол общественных обсуждений</w:t>
      </w:r>
      <w:r w:rsidR="00B22203"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w:t>
      </w:r>
    </w:p>
    <w:p w:rsidR="00B2220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7) осуществляет подготовку и опубликование заключения о результатах общественных обсуждений</w:t>
      </w:r>
      <w:r w:rsidR="00B22203"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w:t>
      </w:r>
    </w:p>
    <w:p w:rsidR="00370592"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 xml:space="preserve">8) осуществляет иные полномочия по подготовке и проведению общественных обсуждений </w:t>
      </w:r>
      <w:r w:rsidR="00B22203"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 xml:space="preserve">в соответствии с Градостроительным кодексом Российской Федерации и Правилами землепользования и застройки. </w:t>
      </w:r>
    </w:p>
    <w:p w:rsidR="00F2721D" w:rsidRPr="00910495" w:rsidRDefault="00F2721D" w:rsidP="00B22203">
      <w:pPr>
        <w:spacing w:after="0"/>
        <w:ind w:firstLine="708"/>
        <w:jc w:val="both"/>
        <w:rPr>
          <w:rFonts w:ascii="Times New Roman" w:hAnsi="Times New Roman" w:cs="Times New Roman"/>
          <w:b/>
          <w:sz w:val="24"/>
          <w:szCs w:val="24"/>
        </w:rPr>
      </w:pPr>
    </w:p>
    <w:p w:rsidR="00B22203" w:rsidRPr="00910495" w:rsidRDefault="00B22203" w:rsidP="00B22203">
      <w:pPr>
        <w:spacing w:after="0"/>
        <w:ind w:firstLine="708"/>
        <w:jc w:val="both"/>
        <w:rPr>
          <w:rFonts w:ascii="Times New Roman" w:hAnsi="Times New Roman" w:cs="Times New Roman"/>
          <w:b/>
          <w:sz w:val="24"/>
          <w:szCs w:val="24"/>
        </w:rPr>
      </w:pPr>
      <w:r w:rsidRPr="00910495">
        <w:rPr>
          <w:rFonts w:ascii="Times New Roman" w:hAnsi="Times New Roman" w:cs="Times New Roman"/>
          <w:b/>
          <w:sz w:val="24"/>
          <w:szCs w:val="24"/>
        </w:rPr>
        <w:t xml:space="preserve">2.7. </w:t>
      </w:r>
      <w:r w:rsidR="00370592" w:rsidRPr="00910495">
        <w:rPr>
          <w:rFonts w:ascii="Times New Roman" w:hAnsi="Times New Roman" w:cs="Times New Roman"/>
          <w:b/>
          <w:sz w:val="24"/>
          <w:szCs w:val="24"/>
        </w:rPr>
        <w:t>Порядок организации и проведения общественных обсуждений</w:t>
      </w:r>
      <w:r w:rsidR="005F7C5D">
        <w:rPr>
          <w:rFonts w:ascii="Times New Roman" w:hAnsi="Times New Roman" w:cs="Times New Roman"/>
          <w:b/>
          <w:sz w:val="24"/>
          <w:szCs w:val="24"/>
        </w:rPr>
        <w:t xml:space="preserve"> или публичных слушаний</w:t>
      </w:r>
      <w:r w:rsidR="00370592" w:rsidRPr="00910495">
        <w:rPr>
          <w:rFonts w:ascii="Times New Roman" w:hAnsi="Times New Roman" w:cs="Times New Roman"/>
          <w:b/>
          <w:sz w:val="24"/>
          <w:szCs w:val="24"/>
        </w:rPr>
        <w:t xml:space="preserve"> по вопроса</w:t>
      </w:r>
      <w:r w:rsidR="000A6A5D">
        <w:rPr>
          <w:rFonts w:ascii="Times New Roman" w:hAnsi="Times New Roman" w:cs="Times New Roman"/>
          <w:b/>
          <w:sz w:val="24"/>
          <w:szCs w:val="24"/>
        </w:rPr>
        <w:t>м землепользования и застройки</w:t>
      </w:r>
    </w:p>
    <w:p w:rsidR="00F22279" w:rsidRDefault="00F22279" w:rsidP="00B22203">
      <w:pPr>
        <w:spacing w:after="0"/>
        <w:ind w:firstLine="708"/>
        <w:jc w:val="both"/>
        <w:rPr>
          <w:rFonts w:ascii="Times New Roman" w:hAnsi="Times New Roman" w:cs="Times New Roman"/>
          <w:sz w:val="24"/>
          <w:szCs w:val="24"/>
        </w:rPr>
      </w:pPr>
    </w:p>
    <w:p w:rsidR="00B22203" w:rsidRPr="00910495" w:rsidRDefault="00B22203"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2.7.</w:t>
      </w:r>
      <w:r w:rsidR="00370592" w:rsidRPr="00910495">
        <w:rPr>
          <w:rFonts w:ascii="Times New Roman" w:hAnsi="Times New Roman" w:cs="Times New Roman"/>
          <w:sz w:val="24"/>
          <w:szCs w:val="24"/>
        </w:rPr>
        <w:t xml:space="preserve">1. Процедура проведения общественных обсуждений </w:t>
      </w:r>
      <w:r w:rsidRPr="00910495">
        <w:rPr>
          <w:rFonts w:ascii="Times New Roman" w:hAnsi="Times New Roman" w:cs="Times New Roman"/>
          <w:sz w:val="24"/>
          <w:szCs w:val="24"/>
        </w:rPr>
        <w:t xml:space="preserve">или публичных слушаний </w:t>
      </w:r>
      <w:r w:rsidR="00370592" w:rsidRPr="00910495">
        <w:rPr>
          <w:rFonts w:ascii="Times New Roman" w:hAnsi="Times New Roman" w:cs="Times New Roman"/>
          <w:sz w:val="24"/>
          <w:szCs w:val="24"/>
        </w:rPr>
        <w:t xml:space="preserve">по вопросам землепользования и застройки состоит из следующих этапов: </w:t>
      </w:r>
    </w:p>
    <w:p w:rsidR="005A4AD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 </w:t>
      </w:r>
      <w:r w:rsidR="00B22203" w:rsidRPr="00910495">
        <w:rPr>
          <w:rFonts w:ascii="Times New Roman" w:hAnsi="Times New Roman" w:cs="Times New Roman"/>
          <w:sz w:val="24"/>
          <w:szCs w:val="24"/>
        </w:rPr>
        <w:t>из</w:t>
      </w:r>
      <w:r w:rsidRPr="00910495">
        <w:rPr>
          <w:rFonts w:ascii="Times New Roman" w:hAnsi="Times New Roman" w:cs="Times New Roman"/>
          <w:sz w:val="24"/>
          <w:szCs w:val="24"/>
        </w:rPr>
        <w:t xml:space="preserve">вещение о проведении общественных обсуждений </w:t>
      </w:r>
      <w:r w:rsidR="00B22203" w:rsidRPr="00910495">
        <w:rPr>
          <w:rFonts w:ascii="Times New Roman" w:hAnsi="Times New Roman" w:cs="Times New Roman"/>
          <w:sz w:val="24"/>
          <w:szCs w:val="24"/>
        </w:rPr>
        <w:t xml:space="preserve">или публичных слушаний в соответствии </w:t>
      </w:r>
      <w:r w:rsidRPr="00910495">
        <w:rPr>
          <w:rFonts w:ascii="Times New Roman" w:hAnsi="Times New Roman" w:cs="Times New Roman"/>
          <w:sz w:val="24"/>
          <w:szCs w:val="24"/>
        </w:rPr>
        <w:t>с Градостроительн</w:t>
      </w:r>
      <w:r w:rsidR="00B22203" w:rsidRPr="00910495">
        <w:rPr>
          <w:rFonts w:ascii="Times New Roman" w:hAnsi="Times New Roman" w:cs="Times New Roman"/>
          <w:sz w:val="24"/>
          <w:szCs w:val="24"/>
        </w:rPr>
        <w:t>ым</w:t>
      </w:r>
      <w:r w:rsidRPr="00910495">
        <w:rPr>
          <w:rFonts w:ascii="Times New Roman" w:hAnsi="Times New Roman" w:cs="Times New Roman"/>
          <w:sz w:val="24"/>
          <w:szCs w:val="24"/>
        </w:rPr>
        <w:t xml:space="preserve"> кодекс</w:t>
      </w:r>
      <w:r w:rsidR="005F7C5D">
        <w:rPr>
          <w:rFonts w:ascii="Times New Roman" w:hAnsi="Times New Roman" w:cs="Times New Roman"/>
          <w:sz w:val="24"/>
          <w:szCs w:val="24"/>
        </w:rPr>
        <w:t>ом</w:t>
      </w:r>
      <w:r w:rsidRPr="00910495">
        <w:rPr>
          <w:rFonts w:ascii="Times New Roman" w:hAnsi="Times New Roman" w:cs="Times New Roman"/>
          <w:sz w:val="24"/>
          <w:szCs w:val="24"/>
        </w:rPr>
        <w:t xml:space="preserve"> Российской Федерации; </w:t>
      </w:r>
    </w:p>
    <w:p w:rsidR="005A4AD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размещение проекта, подлежащего рассмотрению на общественных обсуждениях</w:t>
      </w:r>
      <w:r w:rsidR="005A4AD3" w:rsidRPr="00910495">
        <w:rPr>
          <w:rFonts w:ascii="Times New Roman" w:hAnsi="Times New Roman" w:cs="Times New Roman"/>
          <w:sz w:val="24"/>
          <w:szCs w:val="24"/>
        </w:rPr>
        <w:t xml:space="preserve"> или публичных слушаниях</w:t>
      </w:r>
      <w:r w:rsidRPr="00910495">
        <w:rPr>
          <w:rFonts w:ascii="Times New Roman" w:hAnsi="Times New Roman" w:cs="Times New Roman"/>
          <w:sz w:val="24"/>
          <w:szCs w:val="24"/>
        </w:rPr>
        <w:t>, и информационных материалов к</w:t>
      </w:r>
      <w:r w:rsidR="005A4AD3" w:rsidRPr="00910495">
        <w:rPr>
          <w:rFonts w:ascii="Times New Roman" w:hAnsi="Times New Roman" w:cs="Times New Roman"/>
          <w:sz w:val="24"/>
          <w:szCs w:val="24"/>
        </w:rPr>
        <w:t xml:space="preserve"> нему на официальном сайте или </w:t>
      </w:r>
      <w:r w:rsidRPr="00910495">
        <w:rPr>
          <w:rFonts w:ascii="Times New Roman" w:hAnsi="Times New Roman" w:cs="Times New Roman"/>
          <w:sz w:val="24"/>
          <w:szCs w:val="24"/>
        </w:rPr>
        <w:t xml:space="preserve">в информационной системе и открытие экспозиции или экспозиций такого проекта; </w:t>
      </w:r>
    </w:p>
    <w:p w:rsidR="005A4AD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 проведение экспозиции или экспозиций проекта, подлежащего рассмотрению на общественных обсуждениях; </w:t>
      </w:r>
    </w:p>
    <w:p w:rsidR="005A4AD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подготовка и оформление протокола общественных обсуждений</w:t>
      </w:r>
      <w:r w:rsidR="005A4AD3"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w:t>
      </w:r>
    </w:p>
    <w:p w:rsidR="005A4AD3" w:rsidRPr="00910495" w:rsidRDefault="00370592" w:rsidP="00B2220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5) подготовка и опубликование заключения о результатах общественных обсуждений</w:t>
      </w:r>
      <w:r w:rsidR="005A4AD3"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w:t>
      </w:r>
    </w:p>
    <w:p w:rsidR="005A4AD3" w:rsidRPr="00910495" w:rsidRDefault="005A4AD3" w:rsidP="005A4AD3">
      <w:pPr>
        <w:spacing w:after="0"/>
        <w:ind w:left="708"/>
        <w:jc w:val="both"/>
        <w:rPr>
          <w:rFonts w:ascii="Times New Roman" w:hAnsi="Times New Roman" w:cs="Times New Roman"/>
          <w:sz w:val="24"/>
          <w:szCs w:val="24"/>
        </w:rPr>
      </w:pPr>
      <w:r w:rsidRPr="00910495">
        <w:rPr>
          <w:rFonts w:ascii="Times New Roman" w:hAnsi="Times New Roman" w:cs="Times New Roman"/>
          <w:sz w:val="24"/>
          <w:szCs w:val="24"/>
        </w:rPr>
        <w:t>2.7.</w:t>
      </w:r>
      <w:r w:rsidR="00370592" w:rsidRPr="00910495">
        <w:rPr>
          <w:rFonts w:ascii="Times New Roman" w:hAnsi="Times New Roman" w:cs="Times New Roman"/>
          <w:sz w:val="24"/>
          <w:szCs w:val="24"/>
        </w:rPr>
        <w:t xml:space="preserve">2. </w:t>
      </w:r>
      <w:r w:rsidR="000161F0">
        <w:rPr>
          <w:rFonts w:ascii="Times New Roman" w:hAnsi="Times New Roman" w:cs="Times New Roman"/>
          <w:sz w:val="24"/>
          <w:szCs w:val="24"/>
        </w:rPr>
        <w:t>Оповещение</w:t>
      </w:r>
      <w:r w:rsidR="00370592" w:rsidRPr="00910495">
        <w:rPr>
          <w:rFonts w:ascii="Times New Roman" w:hAnsi="Times New Roman" w:cs="Times New Roman"/>
          <w:sz w:val="24"/>
          <w:szCs w:val="24"/>
        </w:rPr>
        <w:t xml:space="preserve"> о начале общественных обсуждений</w:t>
      </w:r>
      <w:r w:rsidRPr="00910495">
        <w:rPr>
          <w:rFonts w:ascii="Times New Roman" w:hAnsi="Times New Roman" w:cs="Times New Roman"/>
          <w:sz w:val="24"/>
          <w:szCs w:val="24"/>
        </w:rPr>
        <w:t xml:space="preserve"> или публичных слушанийсодержит:</w:t>
      </w:r>
    </w:p>
    <w:p w:rsidR="00A74B32" w:rsidRPr="00910495" w:rsidRDefault="005A4AD3" w:rsidP="005A4AD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информацию о проекте</w:t>
      </w:r>
      <w:r w:rsidR="00370592" w:rsidRPr="00910495">
        <w:rPr>
          <w:rFonts w:ascii="Times New Roman" w:hAnsi="Times New Roman" w:cs="Times New Roman"/>
          <w:sz w:val="24"/>
          <w:szCs w:val="24"/>
        </w:rPr>
        <w:t xml:space="preserve"> и перечень информационных материалов к такому проекту; </w:t>
      </w:r>
    </w:p>
    <w:p w:rsidR="00A74B32" w:rsidRPr="00910495" w:rsidRDefault="00370592" w:rsidP="005A4AD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 информацию о порядке и сроках проведения общественных обсуждений </w:t>
      </w:r>
      <w:r w:rsidR="00A74B3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 xml:space="preserve">по проекту, подлежащему рассмотрению; </w:t>
      </w:r>
    </w:p>
    <w:p w:rsidR="00A74B32" w:rsidRPr="00910495" w:rsidRDefault="00370592" w:rsidP="005A4AD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 информацию о месте, дате открытия экспозиции или экспозиций проекта, подлежащего рассмотрению, о сроках проведения экспозиции или экспозиций такого проекта, о днях и часах, в которые возможно посещение указанных экспозиции или экспозиций; </w:t>
      </w:r>
    </w:p>
    <w:p w:rsidR="00370592" w:rsidRPr="00910495" w:rsidRDefault="00370592" w:rsidP="005A4AD3">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4) информацию о порядке, сроках и форме внесения участниками общественных обсуждений </w:t>
      </w:r>
      <w:r w:rsidR="00A74B3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 xml:space="preserve">предложений и замечаний, касающихся проекта, </w:t>
      </w:r>
    </w:p>
    <w:p w:rsidR="00A74B32" w:rsidRPr="00910495" w:rsidRDefault="0037059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5) информацию об официальном сайте </w:t>
      </w:r>
      <w:r w:rsidR="00A74B32" w:rsidRPr="00910495">
        <w:rPr>
          <w:rFonts w:ascii="Times New Roman" w:hAnsi="Times New Roman" w:cs="Times New Roman"/>
          <w:sz w:val="24"/>
          <w:szCs w:val="24"/>
        </w:rPr>
        <w:t xml:space="preserve">администрации сельского поселения в </w:t>
      </w:r>
      <w:r w:rsidRPr="00910495">
        <w:rPr>
          <w:rFonts w:ascii="Times New Roman" w:hAnsi="Times New Roman" w:cs="Times New Roman"/>
          <w:sz w:val="24"/>
          <w:szCs w:val="24"/>
        </w:rPr>
        <w:t xml:space="preserve">сети «Интернет», на </w:t>
      </w:r>
      <w:r w:rsidR="00A74B32" w:rsidRPr="00910495">
        <w:rPr>
          <w:rFonts w:ascii="Times New Roman" w:hAnsi="Times New Roman" w:cs="Times New Roman"/>
          <w:sz w:val="24"/>
          <w:szCs w:val="24"/>
        </w:rPr>
        <w:t xml:space="preserve">котором будут размещены проект </w:t>
      </w:r>
      <w:r w:rsidRPr="00910495">
        <w:rPr>
          <w:rFonts w:ascii="Times New Roman" w:hAnsi="Times New Roman" w:cs="Times New Roman"/>
          <w:sz w:val="24"/>
          <w:szCs w:val="24"/>
        </w:rPr>
        <w:t>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r w:rsidR="001D3BF0">
        <w:rPr>
          <w:rFonts w:ascii="Times New Roman" w:hAnsi="Times New Roman" w:cs="Times New Roman"/>
          <w:sz w:val="24"/>
          <w:szCs w:val="24"/>
        </w:rPr>
        <w:t xml:space="preserve"> или публичные слушания</w:t>
      </w:r>
      <w:r w:rsidRPr="00910495">
        <w:rPr>
          <w:rFonts w:ascii="Times New Roman" w:hAnsi="Times New Roman" w:cs="Times New Roman"/>
          <w:sz w:val="24"/>
          <w:szCs w:val="24"/>
        </w:rPr>
        <w:t xml:space="preserve">. </w:t>
      </w:r>
    </w:p>
    <w:p w:rsidR="00A74B32" w:rsidRPr="00910495" w:rsidRDefault="00A74B3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2.7.</w:t>
      </w:r>
      <w:r w:rsidR="00370592" w:rsidRPr="00910495">
        <w:rPr>
          <w:rFonts w:ascii="Times New Roman" w:hAnsi="Times New Roman" w:cs="Times New Roman"/>
          <w:sz w:val="24"/>
          <w:szCs w:val="24"/>
        </w:rPr>
        <w:t xml:space="preserve">3. </w:t>
      </w:r>
      <w:r w:rsidR="000161F0">
        <w:rPr>
          <w:rFonts w:ascii="Times New Roman" w:hAnsi="Times New Roman" w:cs="Times New Roman"/>
          <w:sz w:val="24"/>
          <w:szCs w:val="24"/>
        </w:rPr>
        <w:t>Оповещение</w:t>
      </w:r>
      <w:r w:rsidR="00370592" w:rsidRPr="00910495">
        <w:rPr>
          <w:rFonts w:ascii="Times New Roman" w:hAnsi="Times New Roman" w:cs="Times New Roman"/>
          <w:sz w:val="24"/>
          <w:szCs w:val="24"/>
        </w:rPr>
        <w:t xml:space="preserve"> о начале общественных обсуждений</w:t>
      </w:r>
      <w:r w:rsidR="00E923FE">
        <w:rPr>
          <w:rFonts w:ascii="Times New Roman" w:hAnsi="Times New Roman" w:cs="Times New Roman"/>
          <w:sz w:val="24"/>
          <w:szCs w:val="24"/>
        </w:rPr>
        <w:t>или публичных слушаний</w:t>
      </w:r>
      <w:r w:rsidR="00370592" w:rsidRPr="00910495">
        <w:rPr>
          <w:rFonts w:ascii="Times New Roman" w:hAnsi="Times New Roman" w:cs="Times New Roman"/>
          <w:sz w:val="24"/>
          <w:szCs w:val="24"/>
        </w:rPr>
        <w:t xml:space="preserve"> осущ</w:t>
      </w:r>
      <w:r w:rsidRPr="00910495">
        <w:rPr>
          <w:rFonts w:ascii="Times New Roman" w:hAnsi="Times New Roman" w:cs="Times New Roman"/>
          <w:sz w:val="24"/>
          <w:szCs w:val="24"/>
        </w:rPr>
        <w:t xml:space="preserve">ествляется </w:t>
      </w:r>
      <w:r w:rsidR="00370592" w:rsidRPr="00910495">
        <w:rPr>
          <w:rFonts w:ascii="Times New Roman" w:hAnsi="Times New Roman" w:cs="Times New Roman"/>
          <w:sz w:val="24"/>
          <w:szCs w:val="24"/>
        </w:rPr>
        <w:t xml:space="preserve">в следующем порядке: </w:t>
      </w:r>
    </w:p>
    <w:p w:rsidR="00A74B32" w:rsidRPr="00910495" w:rsidRDefault="0037059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не позднее чем за 7 дней до дня разме</w:t>
      </w:r>
      <w:r w:rsidR="00A74B32" w:rsidRPr="00910495">
        <w:rPr>
          <w:rFonts w:ascii="Times New Roman" w:hAnsi="Times New Roman" w:cs="Times New Roman"/>
          <w:sz w:val="24"/>
          <w:szCs w:val="24"/>
        </w:rPr>
        <w:t xml:space="preserve">щения на официальном сайте или </w:t>
      </w:r>
      <w:r w:rsidRPr="00910495">
        <w:rPr>
          <w:rFonts w:ascii="Times New Roman" w:hAnsi="Times New Roman" w:cs="Times New Roman"/>
          <w:sz w:val="24"/>
          <w:szCs w:val="24"/>
        </w:rPr>
        <w:t>в информационных системах проекта, подлежащего рассмотрению  на общественных обсуждениях</w:t>
      </w:r>
      <w:r w:rsidR="00E923FE">
        <w:rPr>
          <w:rFonts w:ascii="Times New Roman" w:hAnsi="Times New Roman" w:cs="Times New Roman"/>
          <w:sz w:val="24"/>
          <w:szCs w:val="24"/>
        </w:rPr>
        <w:t>или публичных слушаниях</w:t>
      </w:r>
      <w:r w:rsidRPr="00910495">
        <w:rPr>
          <w:rFonts w:ascii="Times New Roman" w:hAnsi="Times New Roman" w:cs="Times New Roman"/>
          <w:sz w:val="24"/>
          <w:szCs w:val="24"/>
        </w:rPr>
        <w:t xml:space="preserve">, о начале их проведения подлежит опубликованию в </w:t>
      </w:r>
      <w:r w:rsidR="00A74B32" w:rsidRPr="00910495">
        <w:rPr>
          <w:rFonts w:ascii="Times New Roman" w:hAnsi="Times New Roman" w:cs="Times New Roman"/>
          <w:sz w:val="24"/>
          <w:szCs w:val="24"/>
        </w:rPr>
        <w:t xml:space="preserve">газете </w:t>
      </w:r>
      <w:r w:rsidRPr="00910495">
        <w:rPr>
          <w:rFonts w:ascii="Times New Roman" w:hAnsi="Times New Roman" w:cs="Times New Roman"/>
          <w:sz w:val="24"/>
          <w:szCs w:val="24"/>
        </w:rPr>
        <w:t xml:space="preserve">и на официальном сайте; </w:t>
      </w:r>
    </w:p>
    <w:p w:rsidR="00A74B32" w:rsidRPr="00910495" w:rsidRDefault="0037059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 </w:t>
      </w:r>
      <w:r w:rsidR="000161F0">
        <w:rPr>
          <w:rFonts w:ascii="Times New Roman" w:hAnsi="Times New Roman" w:cs="Times New Roman"/>
          <w:sz w:val="24"/>
          <w:szCs w:val="24"/>
        </w:rPr>
        <w:t>оповещение</w:t>
      </w:r>
      <w:r w:rsidRPr="00910495">
        <w:rPr>
          <w:rFonts w:ascii="Times New Roman" w:hAnsi="Times New Roman" w:cs="Times New Roman"/>
          <w:sz w:val="24"/>
          <w:szCs w:val="24"/>
        </w:rPr>
        <w:t xml:space="preserve"> о начале проведения общественных обсуждений</w:t>
      </w:r>
      <w:r w:rsidR="00E923FE">
        <w:rPr>
          <w:rFonts w:ascii="Times New Roman" w:hAnsi="Times New Roman" w:cs="Times New Roman"/>
          <w:sz w:val="24"/>
          <w:szCs w:val="24"/>
        </w:rPr>
        <w:t>или публичных слушаний</w:t>
      </w:r>
      <w:r w:rsidRPr="00910495">
        <w:rPr>
          <w:rFonts w:ascii="Times New Roman" w:hAnsi="Times New Roman" w:cs="Times New Roman"/>
          <w:sz w:val="24"/>
          <w:szCs w:val="24"/>
        </w:rPr>
        <w:t xml:space="preserve"> размещается на информационных сте</w:t>
      </w:r>
      <w:r w:rsidR="00A74B32" w:rsidRPr="00910495">
        <w:rPr>
          <w:rFonts w:ascii="Times New Roman" w:hAnsi="Times New Roman" w:cs="Times New Roman"/>
          <w:sz w:val="24"/>
          <w:szCs w:val="24"/>
        </w:rPr>
        <w:t xml:space="preserve">ндах </w:t>
      </w:r>
      <w:r w:rsidRPr="00910495">
        <w:rPr>
          <w:rFonts w:ascii="Times New Roman" w:hAnsi="Times New Roman" w:cs="Times New Roman"/>
          <w:sz w:val="24"/>
          <w:szCs w:val="24"/>
        </w:rPr>
        <w:t xml:space="preserve">в здании </w:t>
      </w:r>
      <w:r w:rsidR="00A74B32" w:rsidRPr="00910495">
        <w:rPr>
          <w:rFonts w:ascii="Times New Roman" w:hAnsi="Times New Roman" w:cs="Times New Roman"/>
          <w:sz w:val="24"/>
          <w:szCs w:val="24"/>
        </w:rPr>
        <w:t>администрации сельского поселения</w:t>
      </w:r>
      <w:r w:rsidRPr="00910495">
        <w:rPr>
          <w:rFonts w:ascii="Times New Roman" w:hAnsi="Times New Roman" w:cs="Times New Roman"/>
          <w:sz w:val="24"/>
          <w:szCs w:val="24"/>
        </w:rPr>
        <w:t xml:space="preserve">, </w:t>
      </w:r>
      <w:r w:rsidR="00A74B32" w:rsidRPr="00910495">
        <w:rPr>
          <w:rFonts w:ascii="Times New Roman" w:hAnsi="Times New Roman" w:cs="Times New Roman"/>
          <w:sz w:val="24"/>
          <w:szCs w:val="24"/>
        </w:rPr>
        <w:t xml:space="preserve">и </w:t>
      </w:r>
      <w:r w:rsidRPr="00910495">
        <w:rPr>
          <w:rFonts w:ascii="Times New Roman" w:hAnsi="Times New Roman" w:cs="Times New Roman"/>
          <w:sz w:val="24"/>
          <w:szCs w:val="24"/>
        </w:rPr>
        <w:t>иными способами, обеспечивающими доступ участников общественных обсу</w:t>
      </w:r>
      <w:r w:rsidR="00A74B32" w:rsidRPr="00910495">
        <w:rPr>
          <w:rFonts w:ascii="Times New Roman" w:hAnsi="Times New Roman" w:cs="Times New Roman"/>
          <w:sz w:val="24"/>
          <w:szCs w:val="24"/>
        </w:rPr>
        <w:t>ждений</w:t>
      </w:r>
      <w:r w:rsidR="00E923FE">
        <w:rPr>
          <w:rFonts w:ascii="Times New Roman" w:hAnsi="Times New Roman" w:cs="Times New Roman"/>
          <w:sz w:val="24"/>
          <w:szCs w:val="24"/>
        </w:rPr>
        <w:t>или публичных слушаний</w:t>
      </w:r>
      <w:r w:rsidR="00A74B32" w:rsidRPr="00910495">
        <w:rPr>
          <w:rFonts w:ascii="Times New Roman" w:hAnsi="Times New Roman" w:cs="Times New Roman"/>
          <w:sz w:val="24"/>
          <w:szCs w:val="24"/>
        </w:rPr>
        <w:t xml:space="preserve"> к указанной информации. </w:t>
      </w:r>
    </w:p>
    <w:p w:rsidR="00A74B32" w:rsidRPr="00910495" w:rsidRDefault="00A74B3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2.7.</w:t>
      </w:r>
      <w:r w:rsidR="00370592" w:rsidRPr="00910495">
        <w:rPr>
          <w:rFonts w:ascii="Times New Roman" w:hAnsi="Times New Roman" w:cs="Times New Roman"/>
          <w:sz w:val="24"/>
          <w:szCs w:val="24"/>
        </w:rPr>
        <w:t>4. В течение всего периода размещения проекта, подлежащего рассмотрению на общественных обсуждениях</w:t>
      </w:r>
      <w:r w:rsidR="00C056DD" w:rsidRPr="00910495">
        <w:rPr>
          <w:rFonts w:ascii="Times New Roman" w:hAnsi="Times New Roman" w:cs="Times New Roman"/>
          <w:sz w:val="24"/>
          <w:szCs w:val="24"/>
        </w:rPr>
        <w:t xml:space="preserve"> или публичных слушаниях</w:t>
      </w:r>
      <w:r w:rsidR="00370592" w:rsidRPr="00910495">
        <w:rPr>
          <w:rFonts w:ascii="Times New Roman" w:hAnsi="Times New Roman" w:cs="Times New Roman"/>
          <w:sz w:val="24"/>
          <w:szCs w:val="24"/>
        </w:rPr>
        <w:t xml:space="preserve">, и информационных материалов к нему проводятся экспозиция </w:t>
      </w:r>
      <w:r w:rsidRPr="00910495">
        <w:rPr>
          <w:rFonts w:ascii="Times New Roman" w:hAnsi="Times New Roman" w:cs="Times New Roman"/>
          <w:sz w:val="24"/>
          <w:szCs w:val="24"/>
        </w:rPr>
        <w:t>или экспозиции такого проекта</w:t>
      </w:r>
      <w:r w:rsidR="000161F0">
        <w:rPr>
          <w:rFonts w:ascii="Times New Roman" w:hAnsi="Times New Roman" w:cs="Times New Roman"/>
          <w:sz w:val="24"/>
          <w:szCs w:val="24"/>
        </w:rPr>
        <w:t>,</w:t>
      </w:r>
      <w:r w:rsidRPr="00910495">
        <w:rPr>
          <w:rFonts w:ascii="Times New Roman" w:hAnsi="Times New Roman" w:cs="Times New Roman"/>
          <w:sz w:val="24"/>
          <w:szCs w:val="24"/>
        </w:rPr>
        <w:t xml:space="preserve"> в</w:t>
      </w:r>
      <w:r w:rsidR="00370592" w:rsidRPr="00910495">
        <w:rPr>
          <w:rFonts w:ascii="Times New Roman" w:hAnsi="Times New Roman" w:cs="Times New Roman"/>
          <w:sz w:val="24"/>
          <w:szCs w:val="24"/>
        </w:rPr>
        <w:t xml:space="preserve"> здани</w:t>
      </w:r>
      <w:r w:rsidRPr="00910495">
        <w:rPr>
          <w:rFonts w:ascii="Times New Roman" w:hAnsi="Times New Roman" w:cs="Times New Roman"/>
          <w:sz w:val="24"/>
          <w:szCs w:val="24"/>
        </w:rPr>
        <w:t>и</w:t>
      </w:r>
      <w:r w:rsidR="00370592" w:rsidRPr="00910495">
        <w:rPr>
          <w:rFonts w:ascii="Times New Roman" w:hAnsi="Times New Roman" w:cs="Times New Roman"/>
          <w:sz w:val="24"/>
          <w:szCs w:val="24"/>
        </w:rPr>
        <w:t xml:space="preserve"> администраци</w:t>
      </w:r>
      <w:r w:rsidRPr="00910495">
        <w:rPr>
          <w:rFonts w:ascii="Times New Roman" w:hAnsi="Times New Roman" w:cs="Times New Roman"/>
          <w:sz w:val="24"/>
          <w:szCs w:val="24"/>
        </w:rPr>
        <w:t xml:space="preserve">исельского поселения. </w:t>
      </w:r>
      <w:r w:rsidR="00370592" w:rsidRPr="00910495">
        <w:rPr>
          <w:rFonts w:ascii="Times New Roman" w:hAnsi="Times New Roman" w:cs="Times New Roman"/>
          <w:sz w:val="24"/>
          <w:szCs w:val="24"/>
        </w:rPr>
        <w:t xml:space="preserve">Экспозиция или экспозиции проводятся </w:t>
      </w:r>
      <w:r w:rsidRPr="00910495">
        <w:rPr>
          <w:rFonts w:ascii="Times New Roman" w:hAnsi="Times New Roman" w:cs="Times New Roman"/>
          <w:sz w:val="24"/>
          <w:szCs w:val="24"/>
        </w:rPr>
        <w:t xml:space="preserve">в будние дни в часы, указанные </w:t>
      </w:r>
      <w:r w:rsidR="00370592" w:rsidRPr="00910495">
        <w:rPr>
          <w:rFonts w:ascii="Times New Roman" w:hAnsi="Times New Roman" w:cs="Times New Roman"/>
          <w:sz w:val="24"/>
          <w:szCs w:val="24"/>
        </w:rPr>
        <w:t xml:space="preserve">в </w:t>
      </w:r>
      <w:r w:rsidRPr="00910495">
        <w:rPr>
          <w:rFonts w:ascii="Times New Roman" w:hAnsi="Times New Roman" w:cs="Times New Roman"/>
          <w:sz w:val="24"/>
          <w:szCs w:val="24"/>
        </w:rPr>
        <w:t>из</w:t>
      </w:r>
      <w:r w:rsidR="00370592" w:rsidRPr="00910495">
        <w:rPr>
          <w:rFonts w:ascii="Times New Roman" w:hAnsi="Times New Roman" w:cs="Times New Roman"/>
          <w:sz w:val="24"/>
          <w:szCs w:val="24"/>
        </w:rPr>
        <w:t>вещении о</w:t>
      </w:r>
      <w:r w:rsidRPr="00910495">
        <w:rPr>
          <w:rFonts w:ascii="Times New Roman" w:hAnsi="Times New Roman" w:cs="Times New Roman"/>
          <w:sz w:val="24"/>
          <w:szCs w:val="24"/>
        </w:rPr>
        <w:t xml:space="preserve"> начале общественных обсуждений</w:t>
      </w:r>
      <w:r w:rsidR="00C056DD" w:rsidRPr="00910495">
        <w:rPr>
          <w:rFonts w:ascii="Times New Roman" w:hAnsi="Times New Roman" w:cs="Times New Roman"/>
          <w:sz w:val="24"/>
          <w:szCs w:val="24"/>
        </w:rPr>
        <w:t xml:space="preserve"> или публичных слушаний</w:t>
      </w:r>
      <w:r w:rsidR="00370592" w:rsidRPr="00910495">
        <w:rPr>
          <w:rFonts w:ascii="Times New Roman" w:hAnsi="Times New Roman" w:cs="Times New Roman"/>
          <w:sz w:val="24"/>
          <w:szCs w:val="24"/>
        </w:rPr>
        <w:t>.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w:t>
      </w:r>
      <w:r w:rsidR="00E923FE">
        <w:rPr>
          <w:rFonts w:ascii="Times New Roman" w:hAnsi="Times New Roman" w:cs="Times New Roman"/>
          <w:sz w:val="24"/>
          <w:szCs w:val="24"/>
        </w:rPr>
        <w:t>или публичных слушаниях</w:t>
      </w:r>
      <w:r w:rsidR="00370592" w:rsidRPr="00910495">
        <w:rPr>
          <w:rFonts w:ascii="Times New Roman" w:hAnsi="Times New Roman" w:cs="Times New Roman"/>
          <w:sz w:val="24"/>
          <w:szCs w:val="24"/>
        </w:rPr>
        <w:t>. Консультирование посетителей экспозиции осуществляется в устной форме представителями организатора общественных обсуждений</w:t>
      </w:r>
      <w:r w:rsidR="00E923FE">
        <w:rPr>
          <w:rFonts w:ascii="Times New Roman" w:hAnsi="Times New Roman" w:cs="Times New Roman"/>
          <w:sz w:val="24"/>
          <w:szCs w:val="24"/>
        </w:rPr>
        <w:t>или публичных слушаний</w:t>
      </w:r>
      <w:r w:rsidR="00370592" w:rsidRPr="00910495">
        <w:rPr>
          <w:rFonts w:ascii="Times New Roman" w:hAnsi="Times New Roman" w:cs="Times New Roman"/>
          <w:sz w:val="24"/>
          <w:szCs w:val="24"/>
        </w:rPr>
        <w:t xml:space="preserve"> и (или) разработчика проекта. </w:t>
      </w:r>
    </w:p>
    <w:p w:rsidR="00A74B32" w:rsidRPr="00910495" w:rsidRDefault="00A74B3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2.7.</w:t>
      </w:r>
      <w:r w:rsidR="00370592" w:rsidRPr="00910495">
        <w:rPr>
          <w:rFonts w:ascii="Times New Roman" w:hAnsi="Times New Roman" w:cs="Times New Roman"/>
          <w:sz w:val="24"/>
          <w:szCs w:val="24"/>
        </w:rPr>
        <w:t>5. В период размещения проекта, подлежащего рассмотрению на общественных обсуждениях</w:t>
      </w:r>
      <w:r w:rsidR="000161F0">
        <w:rPr>
          <w:rFonts w:ascii="Times New Roman" w:hAnsi="Times New Roman" w:cs="Times New Roman"/>
          <w:sz w:val="24"/>
          <w:szCs w:val="24"/>
        </w:rPr>
        <w:t xml:space="preserve"> или публичных слушаниях</w:t>
      </w:r>
      <w:r w:rsidR="00370592" w:rsidRPr="00910495">
        <w:rPr>
          <w:rFonts w:ascii="Times New Roman" w:hAnsi="Times New Roman" w:cs="Times New Roman"/>
          <w:sz w:val="24"/>
          <w:szCs w:val="24"/>
        </w:rPr>
        <w:t>, и информационных материалов к нему и проведения экспозиции или экспозиций такого проекта участники общественных обсуждений</w:t>
      </w:r>
      <w:r w:rsidR="00E923FE">
        <w:rPr>
          <w:rFonts w:ascii="Times New Roman" w:hAnsi="Times New Roman" w:cs="Times New Roman"/>
          <w:sz w:val="24"/>
          <w:szCs w:val="24"/>
        </w:rPr>
        <w:t>или публичных слушаний</w:t>
      </w:r>
      <w:r w:rsidR="00370592" w:rsidRPr="00910495">
        <w:rPr>
          <w:rFonts w:ascii="Times New Roman" w:hAnsi="Times New Roman" w:cs="Times New Roman"/>
          <w:sz w:val="24"/>
          <w:szCs w:val="24"/>
        </w:rPr>
        <w:t xml:space="preserve">, прошедшие идентификацию, имеют право вносить предложения и замечания, касающиеся такого проекта: </w:t>
      </w:r>
    </w:p>
    <w:p w:rsidR="00A74B32" w:rsidRPr="00910495" w:rsidRDefault="0037059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 посредством официального сайта или информационной системы; </w:t>
      </w:r>
    </w:p>
    <w:p w:rsidR="00A74B32" w:rsidRPr="00910495" w:rsidRDefault="0037059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 </w:t>
      </w:r>
      <w:r w:rsidR="001D3BF0" w:rsidRPr="001D3BF0">
        <w:rPr>
          <w:rFonts w:ascii="Times New Roman" w:hAnsi="Times New Roman" w:cs="Times New Roman"/>
          <w:color w:val="000000"/>
          <w:sz w:val="24"/>
          <w:szCs w:val="24"/>
          <w:shd w:val="clear" w:color="auto" w:fill="FFFFFF"/>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A74B32" w:rsidRPr="00910495" w:rsidRDefault="0037059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посредством записи в книге (журнале) учета посетителей экспозиции проекта, подлежащего рассмотрению на общественных обсуждениях</w:t>
      </w:r>
      <w:r w:rsidR="000161F0">
        <w:rPr>
          <w:rFonts w:ascii="Times New Roman" w:hAnsi="Times New Roman" w:cs="Times New Roman"/>
          <w:sz w:val="24"/>
          <w:szCs w:val="24"/>
        </w:rPr>
        <w:t>или публичных слушаниях</w:t>
      </w:r>
      <w:r w:rsidRPr="00910495">
        <w:rPr>
          <w:rFonts w:ascii="Times New Roman" w:hAnsi="Times New Roman" w:cs="Times New Roman"/>
          <w:sz w:val="24"/>
          <w:szCs w:val="24"/>
        </w:rPr>
        <w:t xml:space="preserve">. </w:t>
      </w:r>
    </w:p>
    <w:p w:rsidR="00070D43" w:rsidRPr="00910495" w:rsidRDefault="00A74B32"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2.7.</w:t>
      </w:r>
      <w:r w:rsidR="00370592" w:rsidRPr="00910495">
        <w:rPr>
          <w:rFonts w:ascii="Times New Roman" w:hAnsi="Times New Roman" w:cs="Times New Roman"/>
          <w:sz w:val="24"/>
          <w:szCs w:val="24"/>
        </w:rPr>
        <w:t>6. Предложения и замечания, внесенные в установленном порядке, подлежат регистрации, а также обязательному рассмотрению организатором общественных обс</w:t>
      </w:r>
      <w:r w:rsidR="00070D43" w:rsidRPr="00910495">
        <w:rPr>
          <w:rFonts w:ascii="Times New Roman" w:hAnsi="Times New Roman" w:cs="Times New Roman"/>
          <w:sz w:val="24"/>
          <w:szCs w:val="24"/>
        </w:rPr>
        <w:t>уждений</w:t>
      </w:r>
      <w:r w:rsidR="00C056DD" w:rsidRPr="00910495">
        <w:rPr>
          <w:rFonts w:ascii="Times New Roman" w:hAnsi="Times New Roman" w:cs="Times New Roman"/>
          <w:sz w:val="24"/>
          <w:szCs w:val="24"/>
        </w:rPr>
        <w:t xml:space="preserve"> или публичных слушаний</w:t>
      </w:r>
      <w:r w:rsidR="00070D43" w:rsidRPr="00910495">
        <w:rPr>
          <w:rFonts w:ascii="Times New Roman" w:hAnsi="Times New Roman" w:cs="Times New Roman"/>
          <w:sz w:val="24"/>
          <w:szCs w:val="24"/>
        </w:rPr>
        <w:t xml:space="preserve">, за исключением </w:t>
      </w:r>
      <w:r w:rsidR="00370592" w:rsidRPr="00910495">
        <w:rPr>
          <w:rFonts w:ascii="Times New Roman" w:hAnsi="Times New Roman" w:cs="Times New Roman"/>
          <w:sz w:val="24"/>
          <w:szCs w:val="24"/>
        </w:rPr>
        <w:t>выявления факт</w:t>
      </w:r>
      <w:r w:rsidR="00070D43" w:rsidRPr="00910495">
        <w:rPr>
          <w:rFonts w:ascii="Times New Roman" w:hAnsi="Times New Roman" w:cs="Times New Roman"/>
          <w:sz w:val="24"/>
          <w:szCs w:val="24"/>
        </w:rPr>
        <w:t>ов</w:t>
      </w:r>
      <w:r w:rsidR="00370592" w:rsidRPr="00910495">
        <w:rPr>
          <w:rFonts w:ascii="Times New Roman" w:hAnsi="Times New Roman" w:cs="Times New Roman"/>
          <w:sz w:val="24"/>
          <w:szCs w:val="24"/>
        </w:rPr>
        <w:t xml:space="preserve"> представления участником общественных обсуждений</w:t>
      </w:r>
      <w:r w:rsidR="00E923FE">
        <w:rPr>
          <w:rFonts w:ascii="Times New Roman" w:hAnsi="Times New Roman" w:cs="Times New Roman"/>
          <w:sz w:val="24"/>
          <w:szCs w:val="24"/>
        </w:rPr>
        <w:t>или публичных слушаний</w:t>
      </w:r>
      <w:r w:rsidR="00370592" w:rsidRPr="00910495">
        <w:rPr>
          <w:rFonts w:ascii="Times New Roman" w:hAnsi="Times New Roman" w:cs="Times New Roman"/>
          <w:sz w:val="24"/>
          <w:szCs w:val="24"/>
        </w:rPr>
        <w:t xml:space="preserve"> недостоверных сведений. </w:t>
      </w:r>
    </w:p>
    <w:p w:rsidR="00070D43" w:rsidRPr="00910495" w:rsidRDefault="00070D43"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2.7.7</w:t>
      </w:r>
      <w:r w:rsidR="00370592" w:rsidRPr="00910495">
        <w:rPr>
          <w:rFonts w:ascii="Times New Roman" w:hAnsi="Times New Roman" w:cs="Times New Roman"/>
          <w:sz w:val="24"/>
          <w:szCs w:val="24"/>
        </w:rPr>
        <w:t>. Участники общественных обсуждений</w:t>
      </w:r>
      <w:r w:rsidR="000161F0">
        <w:rPr>
          <w:rFonts w:ascii="Times New Roman" w:hAnsi="Times New Roman" w:cs="Times New Roman"/>
          <w:sz w:val="24"/>
          <w:szCs w:val="24"/>
        </w:rPr>
        <w:t xml:space="preserve"> или публичных слушаний</w:t>
      </w:r>
      <w:r w:rsidR="00370592" w:rsidRPr="00910495">
        <w:rPr>
          <w:rFonts w:ascii="Times New Roman" w:hAnsi="Times New Roman" w:cs="Times New Roman"/>
          <w:sz w:val="24"/>
          <w:szCs w:val="24"/>
        </w:rPr>
        <w:t xml:space="preserve"> в целях идентификации представляют сведения о себе (фамилия, имя, отчество (при наличии), дата рождения, адрес места жительства (регистрации) – для физических лиц; наименование, основной государственный регистрационный номер, местонахождение и адрес – для юридических лиц) с приложением документов, подтверждающих такие сведения. </w:t>
      </w:r>
    </w:p>
    <w:p w:rsidR="00070D43" w:rsidRPr="00910495" w:rsidRDefault="00070D43"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2.7.8. </w:t>
      </w:r>
      <w:r w:rsidR="00370592" w:rsidRPr="00910495">
        <w:rPr>
          <w:rFonts w:ascii="Times New Roman" w:hAnsi="Times New Roman" w:cs="Times New Roman"/>
          <w:sz w:val="24"/>
          <w:szCs w:val="24"/>
        </w:rPr>
        <w:t>Участники общественных обсуждений</w:t>
      </w:r>
      <w:r w:rsidR="000161F0">
        <w:rPr>
          <w:rFonts w:ascii="Times New Roman" w:hAnsi="Times New Roman" w:cs="Times New Roman"/>
          <w:sz w:val="24"/>
          <w:szCs w:val="24"/>
        </w:rPr>
        <w:t xml:space="preserve"> или публичных слушаний</w:t>
      </w:r>
      <w:r w:rsidR="00370592" w:rsidRPr="00910495">
        <w:rPr>
          <w:rFonts w:ascii="Times New Roman" w:hAnsi="Times New Roman" w:cs="Times New Roman"/>
          <w:sz w:val="24"/>
          <w:szCs w:val="24"/>
        </w:rPr>
        <w:t>, являющиеся правообладателями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w:t>
      </w:r>
      <w:r w:rsidRPr="00910495">
        <w:rPr>
          <w:rFonts w:ascii="Times New Roman" w:hAnsi="Times New Roman" w:cs="Times New Roman"/>
          <w:sz w:val="24"/>
          <w:szCs w:val="24"/>
        </w:rPr>
        <w:t xml:space="preserve">, </w:t>
      </w:r>
      <w:r w:rsidR="00370592" w:rsidRPr="00910495">
        <w:rPr>
          <w:rFonts w:ascii="Times New Roman" w:hAnsi="Times New Roman" w:cs="Times New Roman"/>
          <w:sz w:val="24"/>
          <w:szCs w:val="24"/>
        </w:rPr>
        <w:t>расположенных в границах территории, в отношении которой проводятся общественные обсуждения</w:t>
      </w:r>
      <w:r w:rsidR="000161F0">
        <w:rPr>
          <w:rFonts w:ascii="Times New Roman" w:hAnsi="Times New Roman" w:cs="Times New Roman"/>
          <w:sz w:val="24"/>
          <w:szCs w:val="24"/>
        </w:rPr>
        <w:t>или публичные слушания</w:t>
      </w:r>
      <w:r w:rsidR="00370592" w:rsidRPr="00910495">
        <w:rPr>
          <w:rFonts w:ascii="Times New Roman" w:hAnsi="Times New Roman" w:cs="Times New Roman"/>
          <w:sz w:val="24"/>
          <w:szCs w:val="24"/>
        </w:rPr>
        <w:t xml:space="preserve">,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в виде выписок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 </w:t>
      </w:r>
    </w:p>
    <w:p w:rsidR="00857CCA" w:rsidRPr="00910495" w:rsidRDefault="00070D43" w:rsidP="00A74B3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2.7.</w:t>
      </w:r>
      <w:r w:rsidR="00370592" w:rsidRPr="00910495">
        <w:rPr>
          <w:rFonts w:ascii="Times New Roman" w:hAnsi="Times New Roman" w:cs="Times New Roman"/>
          <w:sz w:val="24"/>
          <w:szCs w:val="24"/>
        </w:rPr>
        <w:t xml:space="preserve">9. Не требуется представление </w:t>
      </w:r>
      <w:r w:rsidRPr="00910495">
        <w:rPr>
          <w:rFonts w:ascii="Times New Roman" w:hAnsi="Times New Roman" w:cs="Times New Roman"/>
          <w:sz w:val="24"/>
          <w:szCs w:val="24"/>
        </w:rPr>
        <w:t xml:space="preserve">документов, </w:t>
      </w:r>
      <w:r w:rsidR="00370592" w:rsidRPr="00910495">
        <w:rPr>
          <w:rFonts w:ascii="Times New Roman" w:hAnsi="Times New Roman" w:cs="Times New Roman"/>
          <w:sz w:val="24"/>
          <w:szCs w:val="24"/>
        </w:rPr>
        <w:t xml:space="preserve">указанных в пункте </w:t>
      </w:r>
      <w:r w:rsidRPr="00910495">
        <w:rPr>
          <w:rFonts w:ascii="Times New Roman" w:hAnsi="Times New Roman" w:cs="Times New Roman"/>
          <w:sz w:val="24"/>
          <w:szCs w:val="24"/>
        </w:rPr>
        <w:t>2.7.8 настоящих Правил</w:t>
      </w:r>
      <w:r w:rsidR="00370592" w:rsidRPr="00910495">
        <w:rPr>
          <w:rFonts w:ascii="Times New Roman" w:hAnsi="Times New Roman" w:cs="Times New Roman"/>
          <w:sz w:val="24"/>
          <w:szCs w:val="24"/>
        </w:rPr>
        <w:t>, если данными лицами вносятся предложения и замечания, касающиеся проекта, подлежащего рассмотрению на общественных обсуждениях</w:t>
      </w:r>
      <w:r w:rsidR="000161F0">
        <w:rPr>
          <w:rFonts w:ascii="Times New Roman" w:hAnsi="Times New Roman" w:cs="Times New Roman"/>
          <w:sz w:val="24"/>
          <w:szCs w:val="24"/>
        </w:rPr>
        <w:t>или публичных слушаниях</w:t>
      </w:r>
      <w:r w:rsidR="00370592" w:rsidRPr="00910495">
        <w:rPr>
          <w:rFonts w:ascii="Times New Roman" w:hAnsi="Times New Roman" w:cs="Times New Roman"/>
          <w:sz w:val="24"/>
          <w:szCs w:val="24"/>
        </w:rPr>
        <w:t xml:space="preserve">, посредством </w:t>
      </w:r>
      <w:r w:rsidRPr="00910495">
        <w:rPr>
          <w:rFonts w:ascii="Times New Roman" w:hAnsi="Times New Roman" w:cs="Times New Roman"/>
          <w:sz w:val="24"/>
          <w:szCs w:val="24"/>
        </w:rPr>
        <w:t xml:space="preserve">информационной системы, </w:t>
      </w:r>
      <w:r w:rsidR="00370592" w:rsidRPr="00910495">
        <w:rPr>
          <w:rFonts w:ascii="Times New Roman" w:hAnsi="Times New Roman" w:cs="Times New Roman"/>
          <w:sz w:val="24"/>
          <w:szCs w:val="24"/>
        </w:rPr>
        <w:t xml:space="preserve">при условии, что эти сведения содержатся в информационной системе. </w:t>
      </w:r>
      <w:r w:rsidR="00370592" w:rsidRPr="00910495">
        <w:rPr>
          <w:rFonts w:ascii="Times New Roman" w:hAnsi="Times New Roman" w:cs="Times New Roman"/>
          <w:sz w:val="24"/>
          <w:szCs w:val="24"/>
        </w:rPr>
        <w:lastRenderedPageBreak/>
        <w:t xml:space="preserve">При этом для подтверждения </w:t>
      </w:r>
      <w:r w:rsidRPr="00910495">
        <w:rPr>
          <w:rFonts w:ascii="Times New Roman" w:hAnsi="Times New Roman" w:cs="Times New Roman"/>
          <w:sz w:val="24"/>
          <w:szCs w:val="24"/>
        </w:rPr>
        <w:t xml:space="preserve">указанных </w:t>
      </w:r>
      <w:r w:rsidR="00370592" w:rsidRPr="00910495">
        <w:rPr>
          <w:rFonts w:ascii="Times New Roman" w:hAnsi="Times New Roman" w:cs="Times New Roman"/>
          <w:sz w:val="24"/>
          <w:szCs w:val="24"/>
        </w:rPr>
        <w:t>св</w:t>
      </w:r>
      <w:r w:rsidRPr="00910495">
        <w:rPr>
          <w:rFonts w:ascii="Times New Roman" w:hAnsi="Times New Roman" w:cs="Times New Roman"/>
          <w:sz w:val="24"/>
          <w:szCs w:val="24"/>
        </w:rPr>
        <w:t xml:space="preserve">едений </w:t>
      </w:r>
      <w:r w:rsidR="00370592" w:rsidRPr="00910495">
        <w:rPr>
          <w:rFonts w:ascii="Times New Roman" w:hAnsi="Times New Roman" w:cs="Times New Roman"/>
          <w:sz w:val="24"/>
          <w:szCs w:val="24"/>
        </w:rPr>
        <w:t xml:space="preserve">может использоваться единая система идентификации и аутентификации. </w:t>
      </w:r>
    </w:p>
    <w:p w:rsidR="00857CCA" w:rsidRPr="00910495" w:rsidRDefault="00857CCA" w:rsidP="00857CC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2.7.</w:t>
      </w:r>
      <w:r w:rsidR="00370592" w:rsidRPr="00910495">
        <w:rPr>
          <w:rFonts w:ascii="Times New Roman" w:hAnsi="Times New Roman" w:cs="Times New Roman"/>
          <w:sz w:val="24"/>
          <w:szCs w:val="24"/>
        </w:rPr>
        <w:t>10. Организатором общественных обсуждений</w:t>
      </w:r>
      <w:r w:rsidR="000161F0">
        <w:rPr>
          <w:rFonts w:ascii="Times New Roman" w:hAnsi="Times New Roman" w:cs="Times New Roman"/>
          <w:sz w:val="24"/>
          <w:szCs w:val="24"/>
        </w:rPr>
        <w:t xml:space="preserve"> или публичных слушаний</w:t>
      </w:r>
      <w:r w:rsidR="00370592" w:rsidRPr="00910495">
        <w:rPr>
          <w:rFonts w:ascii="Times New Roman" w:hAnsi="Times New Roman" w:cs="Times New Roman"/>
          <w:sz w:val="24"/>
          <w:szCs w:val="24"/>
        </w:rPr>
        <w:t xml:space="preserve"> обеспечивается равный доступ все</w:t>
      </w:r>
      <w:r w:rsidRPr="00910495">
        <w:rPr>
          <w:rFonts w:ascii="Times New Roman" w:hAnsi="Times New Roman" w:cs="Times New Roman"/>
          <w:sz w:val="24"/>
          <w:szCs w:val="24"/>
        </w:rPr>
        <w:t>м</w:t>
      </w:r>
      <w:r w:rsidR="00370592" w:rsidRPr="00910495">
        <w:rPr>
          <w:rFonts w:ascii="Times New Roman" w:hAnsi="Times New Roman" w:cs="Times New Roman"/>
          <w:sz w:val="24"/>
          <w:szCs w:val="24"/>
        </w:rPr>
        <w:t xml:space="preserve"> участник</w:t>
      </w:r>
      <w:r w:rsidRPr="00910495">
        <w:rPr>
          <w:rFonts w:ascii="Times New Roman" w:hAnsi="Times New Roman" w:cs="Times New Roman"/>
          <w:sz w:val="24"/>
          <w:szCs w:val="24"/>
        </w:rPr>
        <w:t>ам</w:t>
      </w:r>
      <w:r w:rsidR="00370592" w:rsidRPr="00910495">
        <w:rPr>
          <w:rFonts w:ascii="Times New Roman" w:hAnsi="Times New Roman" w:cs="Times New Roman"/>
          <w:sz w:val="24"/>
          <w:szCs w:val="24"/>
        </w:rPr>
        <w:t xml:space="preserve"> общественных обсуждений к проекту, подлежащему рассмотре</w:t>
      </w:r>
      <w:r w:rsidRPr="00910495">
        <w:rPr>
          <w:rFonts w:ascii="Times New Roman" w:hAnsi="Times New Roman" w:cs="Times New Roman"/>
          <w:sz w:val="24"/>
          <w:szCs w:val="24"/>
        </w:rPr>
        <w:t>нию на общественных обсуждениях</w:t>
      </w:r>
      <w:r w:rsidR="000161F0">
        <w:rPr>
          <w:rFonts w:ascii="Times New Roman" w:hAnsi="Times New Roman" w:cs="Times New Roman"/>
          <w:sz w:val="24"/>
          <w:szCs w:val="24"/>
        </w:rPr>
        <w:t>или публичных слушаниях.</w:t>
      </w:r>
    </w:p>
    <w:p w:rsidR="00370592" w:rsidRPr="00910495" w:rsidRDefault="00857CCA" w:rsidP="00857CC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2.7.</w:t>
      </w:r>
      <w:r w:rsidR="00370592" w:rsidRPr="00910495">
        <w:rPr>
          <w:rFonts w:ascii="Times New Roman" w:hAnsi="Times New Roman" w:cs="Times New Roman"/>
          <w:sz w:val="24"/>
          <w:szCs w:val="24"/>
        </w:rPr>
        <w:t xml:space="preserve">11. </w:t>
      </w:r>
      <w:r w:rsidR="001D3BF0">
        <w:rPr>
          <w:rFonts w:ascii="Times New Roman" w:hAnsi="Times New Roman" w:cs="Times New Roman"/>
          <w:sz w:val="24"/>
          <w:szCs w:val="24"/>
        </w:rPr>
        <w:t>Официальный сайт и (или) и</w:t>
      </w:r>
      <w:r w:rsidRPr="00910495">
        <w:rPr>
          <w:rFonts w:ascii="Times New Roman" w:hAnsi="Times New Roman" w:cs="Times New Roman"/>
          <w:sz w:val="24"/>
          <w:szCs w:val="24"/>
        </w:rPr>
        <w:t xml:space="preserve">нформационная </w:t>
      </w:r>
      <w:r w:rsidR="00370592" w:rsidRPr="00910495">
        <w:rPr>
          <w:rFonts w:ascii="Times New Roman" w:hAnsi="Times New Roman" w:cs="Times New Roman"/>
          <w:sz w:val="24"/>
          <w:szCs w:val="24"/>
        </w:rPr>
        <w:t>система должн</w:t>
      </w:r>
      <w:r w:rsidRPr="00910495">
        <w:rPr>
          <w:rFonts w:ascii="Times New Roman" w:hAnsi="Times New Roman" w:cs="Times New Roman"/>
          <w:sz w:val="24"/>
          <w:szCs w:val="24"/>
        </w:rPr>
        <w:t xml:space="preserve">а обеспечивать возможность </w:t>
      </w:r>
      <w:r w:rsidR="00370592" w:rsidRPr="00910495">
        <w:rPr>
          <w:rFonts w:ascii="Times New Roman" w:hAnsi="Times New Roman" w:cs="Times New Roman"/>
          <w:sz w:val="24"/>
          <w:szCs w:val="24"/>
        </w:rPr>
        <w:t>проверки участниками общественных обсуждений</w:t>
      </w:r>
      <w:r w:rsidR="000161F0">
        <w:rPr>
          <w:rFonts w:ascii="Times New Roman" w:hAnsi="Times New Roman" w:cs="Times New Roman"/>
          <w:sz w:val="24"/>
          <w:szCs w:val="24"/>
        </w:rPr>
        <w:t>или публичных слушаний</w:t>
      </w:r>
      <w:r w:rsidR="00370592" w:rsidRPr="00910495">
        <w:rPr>
          <w:rFonts w:ascii="Times New Roman" w:hAnsi="Times New Roman" w:cs="Times New Roman"/>
          <w:sz w:val="24"/>
          <w:szCs w:val="24"/>
        </w:rPr>
        <w:t xml:space="preserve"> полноты и достоверности отражения на официальном сайте или в информационных системах внесенных ими предложений и замечаний</w:t>
      </w:r>
      <w:r w:rsidRPr="00910495">
        <w:rPr>
          <w:rFonts w:ascii="Times New Roman" w:hAnsi="Times New Roman" w:cs="Times New Roman"/>
          <w:sz w:val="24"/>
          <w:szCs w:val="24"/>
        </w:rPr>
        <w:t xml:space="preserve"> и</w:t>
      </w:r>
      <w:r w:rsidR="00370592" w:rsidRPr="00910495">
        <w:rPr>
          <w:rFonts w:ascii="Times New Roman" w:hAnsi="Times New Roman" w:cs="Times New Roman"/>
          <w:sz w:val="24"/>
          <w:szCs w:val="24"/>
        </w:rPr>
        <w:t xml:space="preserve"> представления информации о результатах общественных обсуждений</w:t>
      </w:r>
      <w:r w:rsidR="000161F0">
        <w:rPr>
          <w:rFonts w:ascii="Times New Roman" w:hAnsi="Times New Roman" w:cs="Times New Roman"/>
          <w:sz w:val="24"/>
          <w:szCs w:val="24"/>
        </w:rPr>
        <w:t>или публичных слушаний</w:t>
      </w:r>
      <w:r w:rsidR="00370592" w:rsidRPr="00910495">
        <w:rPr>
          <w:rFonts w:ascii="Times New Roman" w:hAnsi="Times New Roman" w:cs="Times New Roman"/>
          <w:sz w:val="24"/>
          <w:szCs w:val="24"/>
        </w:rPr>
        <w:t>, количестве участников общественных обсуждений</w:t>
      </w:r>
      <w:r w:rsidR="000161F0">
        <w:rPr>
          <w:rFonts w:ascii="Times New Roman" w:hAnsi="Times New Roman" w:cs="Times New Roman"/>
          <w:sz w:val="24"/>
          <w:szCs w:val="24"/>
        </w:rPr>
        <w:t>или публичных слушаний</w:t>
      </w:r>
      <w:r w:rsidR="00370592" w:rsidRPr="00910495">
        <w:rPr>
          <w:rFonts w:ascii="Times New Roman" w:hAnsi="Times New Roman" w:cs="Times New Roman"/>
          <w:sz w:val="24"/>
          <w:szCs w:val="24"/>
        </w:rPr>
        <w:t xml:space="preserve">. </w:t>
      </w:r>
    </w:p>
    <w:p w:rsidR="00370592" w:rsidRPr="00910495" w:rsidRDefault="00857CCA" w:rsidP="00857CCA">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2.7.12. </w:t>
      </w:r>
      <w:r w:rsidR="00370592" w:rsidRPr="00910495">
        <w:rPr>
          <w:rFonts w:ascii="Times New Roman" w:hAnsi="Times New Roman" w:cs="Times New Roman"/>
          <w:sz w:val="24"/>
          <w:szCs w:val="24"/>
        </w:rPr>
        <w:t xml:space="preserve">Результаты общественных обсуждений </w:t>
      </w:r>
      <w:r w:rsidR="00C056DD" w:rsidRPr="00910495">
        <w:rPr>
          <w:rFonts w:ascii="Times New Roman" w:hAnsi="Times New Roman" w:cs="Times New Roman"/>
          <w:sz w:val="24"/>
          <w:szCs w:val="24"/>
        </w:rPr>
        <w:t xml:space="preserve">или публичных слушаний </w:t>
      </w:r>
      <w:r w:rsidR="00370592" w:rsidRPr="00910495">
        <w:rPr>
          <w:rFonts w:ascii="Times New Roman" w:hAnsi="Times New Roman" w:cs="Times New Roman"/>
          <w:sz w:val="24"/>
          <w:szCs w:val="24"/>
        </w:rPr>
        <w:t>носят рекомендательный характер.</w:t>
      </w:r>
    </w:p>
    <w:p w:rsidR="00C056DD" w:rsidRPr="00910495" w:rsidRDefault="00C056DD" w:rsidP="005C7E74">
      <w:pPr>
        <w:spacing w:after="0"/>
        <w:jc w:val="both"/>
        <w:rPr>
          <w:rFonts w:ascii="Times New Roman" w:hAnsi="Times New Roman" w:cs="Times New Roman"/>
          <w:sz w:val="24"/>
          <w:szCs w:val="24"/>
        </w:rPr>
      </w:pPr>
    </w:p>
    <w:p w:rsidR="00370592" w:rsidRPr="00910495" w:rsidRDefault="00825AD7" w:rsidP="005C7E74">
      <w:pPr>
        <w:spacing w:after="0"/>
        <w:jc w:val="both"/>
        <w:rPr>
          <w:rFonts w:ascii="Times New Roman" w:hAnsi="Times New Roman" w:cs="Times New Roman"/>
          <w:sz w:val="24"/>
          <w:szCs w:val="24"/>
        </w:rPr>
      </w:pPr>
      <w:r w:rsidRPr="00910495">
        <w:rPr>
          <w:rFonts w:ascii="Times New Roman" w:hAnsi="Times New Roman" w:cs="Times New Roman"/>
          <w:sz w:val="24"/>
          <w:szCs w:val="24"/>
        </w:rPr>
        <w:tab/>
      </w:r>
      <w:r w:rsidRPr="00910495">
        <w:rPr>
          <w:rFonts w:ascii="Times New Roman" w:hAnsi="Times New Roman" w:cs="Times New Roman"/>
          <w:b/>
          <w:sz w:val="24"/>
          <w:szCs w:val="24"/>
        </w:rPr>
        <w:t xml:space="preserve">2.8.Результаты общественных обсуждений </w:t>
      </w:r>
      <w:r w:rsidR="00362CB2" w:rsidRPr="00910495">
        <w:rPr>
          <w:rFonts w:ascii="Times New Roman" w:hAnsi="Times New Roman" w:cs="Times New Roman"/>
          <w:b/>
          <w:sz w:val="24"/>
          <w:szCs w:val="24"/>
        </w:rPr>
        <w:t>или публичных слушаний</w:t>
      </w:r>
    </w:p>
    <w:p w:rsidR="00F22279" w:rsidRDefault="00F22279" w:rsidP="00825AD7">
      <w:pPr>
        <w:spacing w:after="0"/>
        <w:ind w:firstLine="708"/>
        <w:jc w:val="both"/>
        <w:rPr>
          <w:rFonts w:ascii="Times New Roman" w:hAnsi="Times New Roman" w:cs="Times New Roman"/>
          <w:sz w:val="24"/>
          <w:szCs w:val="24"/>
        </w:rPr>
      </w:pP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2.8.1. Организатор общественных обсуждений </w:t>
      </w:r>
      <w:r w:rsidR="00362CB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подготавливает и оформляет протокол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в котором указываются: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дата составления протокола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информация об организаторе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информация, содержащаяся в опубликованном извещении о начале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дата и источник его опубликования;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информация о сроке, в течение которого принимались предложения и замечания участников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о территории, в пределах которой проводятся общественные обсуждения</w:t>
      </w:r>
      <w:r w:rsidR="00362CB2" w:rsidRPr="00910495">
        <w:rPr>
          <w:rFonts w:ascii="Times New Roman" w:hAnsi="Times New Roman" w:cs="Times New Roman"/>
          <w:sz w:val="24"/>
          <w:szCs w:val="24"/>
        </w:rPr>
        <w:t xml:space="preserve"> или публичные слушания</w:t>
      </w:r>
      <w:r w:rsidRPr="00910495">
        <w:rPr>
          <w:rFonts w:ascii="Times New Roman" w:hAnsi="Times New Roman" w:cs="Times New Roman"/>
          <w:sz w:val="24"/>
          <w:szCs w:val="24"/>
        </w:rPr>
        <w:t xml:space="preserve">;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5) все предложения и замечания участников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с разделением на предложения и замечания граждан, являющихся участниками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постоянно проживающих на территории, в пределах которой проводятся общественные обсуждения</w:t>
      </w:r>
      <w:r w:rsidR="00E923FE">
        <w:rPr>
          <w:rFonts w:ascii="Times New Roman" w:hAnsi="Times New Roman" w:cs="Times New Roman"/>
          <w:sz w:val="24"/>
          <w:szCs w:val="24"/>
        </w:rPr>
        <w:t>или публичные слушания</w:t>
      </w:r>
      <w:r w:rsidRPr="00910495">
        <w:rPr>
          <w:rFonts w:ascii="Times New Roman" w:hAnsi="Times New Roman" w:cs="Times New Roman"/>
          <w:sz w:val="24"/>
          <w:szCs w:val="24"/>
        </w:rPr>
        <w:t>, и предложения и замечания иных учас</w:t>
      </w:r>
      <w:r w:rsidR="00362CB2" w:rsidRPr="00910495">
        <w:rPr>
          <w:rFonts w:ascii="Times New Roman" w:hAnsi="Times New Roman" w:cs="Times New Roman"/>
          <w:sz w:val="24"/>
          <w:szCs w:val="24"/>
        </w:rPr>
        <w:t>тников общественных обсуждений</w:t>
      </w:r>
      <w:r w:rsidR="00E923FE">
        <w:rPr>
          <w:rFonts w:ascii="Times New Roman" w:hAnsi="Times New Roman" w:cs="Times New Roman"/>
          <w:sz w:val="24"/>
          <w:szCs w:val="24"/>
        </w:rPr>
        <w:t>или публичных слушаний</w:t>
      </w:r>
      <w:r w:rsidR="00362CB2" w:rsidRPr="00910495">
        <w:rPr>
          <w:rFonts w:ascii="Times New Roman" w:hAnsi="Times New Roman" w:cs="Times New Roman"/>
          <w:sz w:val="24"/>
          <w:szCs w:val="24"/>
        </w:rPr>
        <w:t>.</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2.8.2. К протоколу общественных обсуждений </w:t>
      </w:r>
      <w:r w:rsidR="00362CB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прилагается перечень принявших участие в рассмотрении проекта участников общественных обсуждений</w:t>
      </w:r>
      <w:r w:rsidR="00E923FE">
        <w:rPr>
          <w:rFonts w:ascii="Times New Roman" w:hAnsi="Times New Roman" w:cs="Times New Roman"/>
          <w:sz w:val="24"/>
          <w:szCs w:val="24"/>
        </w:rPr>
        <w:t>или публичных слушаний</w:t>
      </w:r>
      <w:r w:rsidRPr="00910495">
        <w:rPr>
          <w:rFonts w:ascii="Times New Roman" w:hAnsi="Times New Roman" w:cs="Times New Roman"/>
          <w:sz w:val="24"/>
          <w:szCs w:val="24"/>
        </w:rPr>
        <w:t>, включающий в себя сведения об участниках общественных обсуждений</w:t>
      </w:r>
      <w:r w:rsidR="00E923FE">
        <w:rPr>
          <w:rFonts w:ascii="Times New Roman" w:hAnsi="Times New Roman" w:cs="Times New Roman"/>
          <w:sz w:val="24"/>
          <w:szCs w:val="24"/>
        </w:rPr>
        <w:t>или публичных слушаний</w:t>
      </w:r>
      <w:r w:rsidRPr="00910495">
        <w:rPr>
          <w:rFonts w:ascii="Times New Roman" w:hAnsi="Times New Roman" w:cs="Times New Roman"/>
          <w:sz w:val="24"/>
          <w:szCs w:val="24"/>
        </w:rPr>
        <w:t xml:space="preserve"> (фамилия,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местонахождение и адрес – для юридических лиц).</w:t>
      </w:r>
    </w:p>
    <w:p w:rsidR="00C056DD" w:rsidRPr="00910495" w:rsidRDefault="00C056DD"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При проведении</w:t>
      </w:r>
      <w:r w:rsidR="00E923FE">
        <w:rPr>
          <w:rFonts w:ascii="Times New Roman" w:hAnsi="Times New Roman" w:cs="Times New Roman"/>
          <w:sz w:val="24"/>
          <w:szCs w:val="24"/>
        </w:rPr>
        <w:t xml:space="preserve"> общественных обсуждений или</w:t>
      </w:r>
      <w:r w:rsidRPr="00910495">
        <w:rPr>
          <w:rFonts w:ascii="Times New Roman" w:hAnsi="Times New Roman" w:cs="Times New Roman"/>
          <w:sz w:val="24"/>
          <w:szCs w:val="24"/>
        </w:rPr>
        <w:t xml:space="preserve"> публичных слушаний перечень принявших участие в рассмотрении проекта участников указан в журнале регистрации.</w:t>
      </w:r>
    </w:p>
    <w:p w:rsidR="006952BA"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2.8.3. Участник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который внес предложения и замечания, касающиеся проекта, рассм</w:t>
      </w:r>
      <w:r w:rsidR="006952BA" w:rsidRPr="00910495">
        <w:rPr>
          <w:rFonts w:ascii="Times New Roman" w:hAnsi="Times New Roman" w:cs="Times New Roman"/>
          <w:sz w:val="24"/>
          <w:szCs w:val="24"/>
        </w:rPr>
        <w:t>атриваемого</w:t>
      </w:r>
      <w:r w:rsidRPr="00910495">
        <w:rPr>
          <w:rFonts w:ascii="Times New Roman" w:hAnsi="Times New Roman" w:cs="Times New Roman"/>
          <w:sz w:val="24"/>
          <w:szCs w:val="24"/>
        </w:rPr>
        <w:t xml:space="preserve"> на общественных обсуждениях</w:t>
      </w:r>
      <w:r w:rsidR="00362CB2" w:rsidRPr="00910495">
        <w:rPr>
          <w:rFonts w:ascii="Times New Roman" w:hAnsi="Times New Roman" w:cs="Times New Roman"/>
          <w:sz w:val="24"/>
          <w:szCs w:val="24"/>
        </w:rPr>
        <w:t xml:space="preserve"> или публичных слушаниях</w:t>
      </w:r>
      <w:r w:rsidRPr="00910495">
        <w:rPr>
          <w:rFonts w:ascii="Times New Roman" w:hAnsi="Times New Roman" w:cs="Times New Roman"/>
          <w:sz w:val="24"/>
          <w:szCs w:val="24"/>
        </w:rPr>
        <w:t>, имеет право получить выписку из протокола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содержащую внесенные этим участником предложения и замечания. </w:t>
      </w:r>
    </w:p>
    <w:p w:rsidR="00825AD7" w:rsidRPr="00910495" w:rsidRDefault="006952BA"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При этом, право внесения предложений и замечаний, касающихся проекта, рассматриваемого на общественных обсуждениях или публичных слушаниях, имеет лицо, зарегистрированное в конкретном населенном пункте или на территории, в отношении которых  проводятся общественные обсуждения или публичные слушания.</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2.8.4. На основании протокола общественных обсуждений </w:t>
      </w:r>
      <w:r w:rsidR="00362CB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 xml:space="preserve">организатор общественных обсуждений </w:t>
      </w:r>
      <w:r w:rsidR="00362CB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осуществляет подготовку заключения о</w:t>
      </w:r>
      <w:r w:rsidR="00362CB2" w:rsidRPr="00910495">
        <w:rPr>
          <w:rFonts w:ascii="Times New Roman" w:hAnsi="Times New Roman" w:cs="Times New Roman"/>
          <w:sz w:val="24"/>
          <w:szCs w:val="24"/>
        </w:rPr>
        <w:t>б их</w:t>
      </w:r>
      <w:r w:rsidRPr="00910495">
        <w:rPr>
          <w:rFonts w:ascii="Times New Roman" w:hAnsi="Times New Roman" w:cs="Times New Roman"/>
          <w:sz w:val="24"/>
          <w:szCs w:val="24"/>
        </w:rPr>
        <w:t xml:space="preserve"> результатах.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2.8.5. В заключении о результатах общественных обсуждений </w:t>
      </w:r>
      <w:r w:rsidR="00362CB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 xml:space="preserve">указываются: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дата составления заключения о результатах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наименование проекта, рассмотренного на общественных обсуждениях</w:t>
      </w:r>
      <w:r w:rsidR="00362CB2" w:rsidRPr="00910495">
        <w:rPr>
          <w:rFonts w:ascii="Times New Roman" w:hAnsi="Times New Roman" w:cs="Times New Roman"/>
          <w:sz w:val="24"/>
          <w:szCs w:val="24"/>
        </w:rPr>
        <w:t xml:space="preserve"> или публичных слушаниях</w:t>
      </w:r>
      <w:r w:rsidRPr="00910495">
        <w:rPr>
          <w:rFonts w:ascii="Times New Roman" w:hAnsi="Times New Roman" w:cs="Times New Roman"/>
          <w:sz w:val="24"/>
          <w:szCs w:val="24"/>
        </w:rPr>
        <w:t>, сведения о количестве участников, которые приняли участие в общественных обсуждениях</w:t>
      </w:r>
      <w:r w:rsidR="00362CB2" w:rsidRPr="00910495">
        <w:rPr>
          <w:rFonts w:ascii="Times New Roman" w:hAnsi="Times New Roman" w:cs="Times New Roman"/>
          <w:sz w:val="24"/>
          <w:szCs w:val="24"/>
        </w:rPr>
        <w:t xml:space="preserve"> или публичных слушаниях</w:t>
      </w:r>
      <w:r w:rsidRPr="00910495">
        <w:rPr>
          <w:rFonts w:ascii="Times New Roman" w:hAnsi="Times New Roman" w:cs="Times New Roman"/>
          <w:sz w:val="24"/>
          <w:szCs w:val="24"/>
        </w:rPr>
        <w:t xml:space="preserve">;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реквизиты протокола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на основании которого подготовлено заключение о результатах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4) содержание внесенных предложений и замечаний участников общественных обсуждений </w:t>
      </w:r>
      <w:r w:rsidR="00362CB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с разделением на предложения и замечания граждан, являющихся участниками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и постоянно проживающих на территории, в пределах которой проводятся общественные обсуждения</w:t>
      </w:r>
      <w:r w:rsidR="00362CB2" w:rsidRPr="00910495">
        <w:rPr>
          <w:rFonts w:ascii="Times New Roman" w:hAnsi="Times New Roman" w:cs="Times New Roman"/>
          <w:sz w:val="24"/>
          <w:szCs w:val="24"/>
        </w:rPr>
        <w:t xml:space="preserve"> или публичные слушания</w:t>
      </w:r>
      <w:r w:rsidRPr="00910495">
        <w:rPr>
          <w:rFonts w:ascii="Times New Roman" w:hAnsi="Times New Roman" w:cs="Times New Roman"/>
          <w:sz w:val="24"/>
          <w:szCs w:val="24"/>
        </w:rPr>
        <w:t>, а также предложения и замечания иных участников общественных обсуждений</w:t>
      </w:r>
      <w:r w:rsidR="00362CB2" w:rsidRPr="00910495">
        <w:rPr>
          <w:rFonts w:ascii="Times New Roman" w:hAnsi="Times New Roman" w:cs="Times New Roman"/>
          <w:sz w:val="24"/>
          <w:szCs w:val="24"/>
        </w:rPr>
        <w:t xml:space="preserve"> или публичных слушаний</w:t>
      </w:r>
      <w:r w:rsidRPr="00910495">
        <w:rPr>
          <w:rFonts w:ascii="Times New Roman" w:hAnsi="Times New Roman" w:cs="Times New Roman"/>
          <w:sz w:val="24"/>
          <w:szCs w:val="24"/>
        </w:rPr>
        <w:t xml:space="preserve">. В случае внесения несколькими участниками одинаковых предложений и замечаний допускается обобщение таких предложений и замечаний;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5) аргументированные рекомендации организатора общественных обсуждений </w:t>
      </w:r>
      <w:r w:rsidR="00362CB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 xml:space="preserve">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 </w:t>
      </w:r>
    </w:p>
    <w:p w:rsidR="00825AD7" w:rsidRPr="00910495" w:rsidRDefault="00825AD7" w:rsidP="00825AD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2.8.6. Заключение о результатах общественных обсуждений </w:t>
      </w:r>
      <w:r w:rsidR="00362CB2" w:rsidRPr="00910495">
        <w:rPr>
          <w:rFonts w:ascii="Times New Roman" w:hAnsi="Times New Roman" w:cs="Times New Roman"/>
          <w:sz w:val="24"/>
          <w:szCs w:val="24"/>
        </w:rPr>
        <w:t xml:space="preserve">или публичных слушаний </w:t>
      </w:r>
      <w:r w:rsidRPr="00910495">
        <w:rPr>
          <w:rFonts w:ascii="Times New Roman" w:hAnsi="Times New Roman" w:cs="Times New Roman"/>
          <w:sz w:val="24"/>
          <w:szCs w:val="24"/>
        </w:rPr>
        <w:t>подлежит опубликованию в газете и размещению на официальном сайте администрации сельского поселения в сети «Интернет».</w:t>
      </w:r>
    </w:p>
    <w:p w:rsidR="00E923FE" w:rsidRDefault="00E923FE" w:rsidP="004B4856">
      <w:pPr>
        <w:spacing w:after="0"/>
        <w:jc w:val="center"/>
        <w:rPr>
          <w:rFonts w:ascii="Times New Roman" w:hAnsi="Times New Roman" w:cs="Times New Roman"/>
          <w:b/>
          <w:bCs/>
          <w:sz w:val="24"/>
          <w:szCs w:val="24"/>
        </w:rPr>
      </w:pPr>
    </w:p>
    <w:p w:rsidR="005C7E74" w:rsidRPr="00910495" w:rsidRDefault="005C7E74" w:rsidP="004B4856">
      <w:pPr>
        <w:spacing w:after="0"/>
        <w:jc w:val="center"/>
        <w:rPr>
          <w:rFonts w:ascii="Times New Roman" w:hAnsi="Times New Roman" w:cs="Times New Roman"/>
          <w:b/>
          <w:bCs/>
          <w:sz w:val="24"/>
          <w:szCs w:val="24"/>
        </w:rPr>
      </w:pPr>
      <w:r w:rsidRPr="00910495">
        <w:rPr>
          <w:rFonts w:ascii="Times New Roman" w:hAnsi="Times New Roman" w:cs="Times New Roman"/>
          <w:b/>
          <w:bCs/>
          <w:sz w:val="24"/>
          <w:szCs w:val="24"/>
        </w:rPr>
        <w:t>Часть 2. Градостроительный регламент</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 xml:space="preserve">Глава 3. Общие положения </w:t>
      </w: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3.1. Состав и содержание территориальной части Правил</w:t>
      </w:r>
    </w:p>
    <w:p w:rsidR="00F22279" w:rsidRDefault="00F22279" w:rsidP="004B4856">
      <w:pPr>
        <w:spacing w:after="0"/>
        <w:ind w:firstLine="708"/>
        <w:jc w:val="both"/>
        <w:rPr>
          <w:rFonts w:ascii="Times New Roman" w:hAnsi="Times New Roman" w:cs="Times New Roman"/>
          <w:sz w:val="24"/>
          <w:szCs w:val="24"/>
        </w:rPr>
      </w:pPr>
    </w:p>
    <w:p w:rsidR="005C7E74" w:rsidRPr="00910495" w:rsidRDefault="005C7E74" w:rsidP="004B485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3.1.1. Территориальная часть Правил устанавливает:</w:t>
      </w:r>
    </w:p>
    <w:p w:rsidR="005C7E74" w:rsidRPr="00910495" w:rsidRDefault="005C7E74" w:rsidP="004B485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 буквенные и числовые обозначения видов территориальных зон, перечень и числовые обозначения - коды видов разрешенного использования земельных участков и объектов капитального строительства на территории сельского поселения, группировки которых приведены в </w:t>
      </w:r>
      <w:r w:rsidR="004B4856" w:rsidRPr="00910495">
        <w:rPr>
          <w:rFonts w:ascii="Times New Roman" w:hAnsi="Times New Roman" w:cs="Times New Roman"/>
          <w:sz w:val="24"/>
          <w:szCs w:val="24"/>
        </w:rPr>
        <w:t xml:space="preserve">Таблице </w:t>
      </w:r>
      <w:r w:rsidRPr="00910495">
        <w:rPr>
          <w:rFonts w:ascii="Times New Roman" w:hAnsi="Times New Roman" w:cs="Times New Roman"/>
          <w:sz w:val="24"/>
          <w:szCs w:val="24"/>
        </w:rPr>
        <w:t>1;</w:t>
      </w:r>
    </w:p>
    <w:p w:rsidR="005C7E74" w:rsidRPr="00910495" w:rsidRDefault="005C7E74" w:rsidP="004B485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границы территориальных зон;</w:t>
      </w:r>
    </w:p>
    <w:p w:rsidR="005C7E74" w:rsidRPr="00910495" w:rsidRDefault="005C7E74" w:rsidP="004B485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3) территории, в границах которых предусматривается осуществление деятельности по комплексному и устойчивому развитию территории;</w:t>
      </w:r>
    </w:p>
    <w:p w:rsidR="005C7E74" w:rsidRPr="00910495" w:rsidRDefault="005C7E74" w:rsidP="004B485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градостроительные регламенты в части видов разрешенного использования земельных участков и объектов капитального строительства и предельных параметров разрешенного строительства, реконструкции объектов капитального строительства;</w:t>
      </w:r>
    </w:p>
    <w:p w:rsidR="005C7E74" w:rsidRPr="00910495" w:rsidRDefault="005C7E74" w:rsidP="004B485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3.1.2. В Правилах землепользования и застройки сельского поселения отображ</w:t>
      </w:r>
      <w:r w:rsidR="00BB323C" w:rsidRPr="00910495">
        <w:rPr>
          <w:rFonts w:ascii="Times New Roman" w:hAnsi="Times New Roman" w:cs="Times New Roman"/>
          <w:sz w:val="24"/>
          <w:szCs w:val="24"/>
        </w:rPr>
        <w:t>ены</w:t>
      </w:r>
      <w:r w:rsidRPr="00910495">
        <w:rPr>
          <w:rFonts w:ascii="Times New Roman" w:hAnsi="Times New Roman" w:cs="Times New Roman"/>
          <w:sz w:val="24"/>
          <w:szCs w:val="24"/>
        </w:rPr>
        <w:t xml:space="preserve"> объекты культурного наследия, границы территорий объектов культурного наследия и зон с особыми условиями использования территории, которые приводятся в настоящих Правил</w:t>
      </w:r>
      <w:r w:rsidR="004B4856" w:rsidRPr="00910495">
        <w:rPr>
          <w:rFonts w:ascii="Times New Roman" w:hAnsi="Times New Roman" w:cs="Times New Roman"/>
          <w:sz w:val="24"/>
          <w:szCs w:val="24"/>
        </w:rPr>
        <w:t>ах</w:t>
      </w:r>
      <w:r w:rsidRPr="00910495">
        <w:rPr>
          <w:rFonts w:ascii="Times New Roman" w:hAnsi="Times New Roman" w:cs="Times New Roman"/>
          <w:sz w:val="24"/>
          <w:szCs w:val="24"/>
        </w:rPr>
        <w:t>, а также реквизиты правовых актов, устанавливающих границы территорий объектов культурного наследия, зон с особыми условиями использования территории и ограничения использования земельных участков и объектов капитального строител</w:t>
      </w:r>
      <w:r w:rsidR="004B4856" w:rsidRPr="00910495">
        <w:rPr>
          <w:rFonts w:ascii="Times New Roman" w:hAnsi="Times New Roman" w:cs="Times New Roman"/>
          <w:sz w:val="24"/>
          <w:szCs w:val="24"/>
        </w:rPr>
        <w:t>ьства в границах указанных зон</w:t>
      </w:r>
      <w:r w:rsidRPr="00910495">
        <w:rPr>
          <w:rFonts w:ascii="Times New Roman" w:hAnsi="Times New Roman" w:cs="Times New Roman"/>
          <w:sz w:val="24"/>
          <w:szCs w:val="24"/>
        </w:rPr>
        <w:t>.</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3.2. Буквенные и числовые обозначения видов территориальных зон, перечень и числовые обозначения – коды видов разрешенного использования земельных участкови объектов капитального строительства</w:t>
      </w:r>
    </w:p>
    <w:p w:rsidR="00F22279" w:rsidRDefault="00F22279" w:rsidP="004B4856">
      <w:pPr>
        <w:spacing w:after="0"/>
        <w:ind w:firstLine="708"/>
        <w:jc w:val="both"/>
        <w:rPr>
          <w:rFonts w:ascii="Times New Roman" w:hAnsi="Times New Roman" w:cs="Times New Roman"/>
          <w:sz w:val="24"/>
          <w:szCs w:val="24"/>
        </w:rPr>
      </w:pPr>
    </w:p>
    <w:p w:rsidR="005C7E74" w:rsidRPr="00910495" w:rsidRDefault="005C7E74" w:rsidP="004B4856">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3.2.1. В целях градостроительного зонирования территории сельского поселения в составе настоящих Правил устанавливаются и указываются на картах градостроительного зонирования:</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1) </w:t>
      </w:r>
      <w:r w:rsidR="00B6257B" w:rsidRPr="00910495">
        <w:rPr>
          <w:rFonts w:ascii="Times New Roman" w:hAnsi="Times New Roman" w:cs="Times New Roman"/>
          <w:sz w:val="24"/>
          <w:szCs w:val="24"/>
        </w:rPr>
        <w:t xml:space="preserve">буквенные и числовые </w:t>
      </w:r>
      <w:r w:rsidRPr="00910495">
        <w:rPr>
          <w:rFonts w:ascii="Times New Roman" w:hAnsi="Times New Roman" w:cs="Times New Roman"/>
          <w:sz w:val="24"/>
          <w:szCs w:val="24"/>
        </w:rPr>
        <w:t>о</w:t>
      </w:r>
      <w:r w:rsidR="009A02BE" w:rsidRPr="00910495">
        <w:rPr>
          <w:rFonts w:ascii="Times New Roman" w:hAnsi="Times New Roman" w:cs="Times New Roman"/>
          <w:sz w:val="24"/>
          <w:szCs w:val="24"/>
        </w:rPr>
        <w:t>бозначения территориальных зон;</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числовые обозначения кодов видов разрешенного использования земельных участков и объектов капитального строительства, указанны</w:t>
      </w:r>
      <w:r w:rsidR="00BB2E04" w:rsidRPr="00910495">
        <w:rPr>
          <w:rFonts w:ascii="Times New Roman" w:hAnsi="Times New Roman" w:cs="Times New Roman"/>
          <w:sz w:val="24"/>
          <w:szCs w:val="24"/>
        </w:rPr>
        <w:t>е</w:t>
      </w:r>
      <w:r w:rsidRPr="00910495">
        <w:rPr>
          <w:rFonts w:ascii="Times New Roman" w:hAnsi="Times New Roman" w:cs="Times New Roman"/>
          <w:sz w:val="24"/>
          <w:szCs w:val="24"/>
        </w:rPr>
        <w:t xml:space="preserve"> в </w:t>
      </w:r>
      <w:r w:rsidR="00B6257B" w:rsidRPr="00910495">
        <w:rPr>
          <w:rFonts w:ascii="Times New Roman" w:hAnsi="Times New Roman" w:cs="Times New Roman"/>
          <w:sz w:val="24"/>
          <w:szCs w:val="24"/>
        </w:rPr>
        <w:t xml:space="preserve">Таблице </w:t>
      </w:r>
      <w:r w:rsidRPr="00910495">
        <w:rPr>
          <w:rFonts w:ascii="Times New Roman" w:hAnsi="Times New Roman" w:cs="Times New Roman"/>
          <w:sz w:val="24"/>
          <w:szCs w:val="24"/>
        </w:rPr>
        <w:t>1;</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3.2.2. Виды разрешенного использования земельных участков и объектов капитального строительства, указанные в настоящих Прав</w:t>
      </w:r>
      <w:r w:rsidR="00BB2E04" w:rsidRPr="00910495">
        <w:rPr>
          <w:rFonts w:ascii="Times New Roman" w:hAnsi="Times New Roman" w:cs="Times New Roman"/>
          <w:sz w:val="24"/>
          <w:szCs w:val="24"/>
        </w:rPr>
        <w:t xml:space="preserve">илах, указаны в соответствии с </w:t>
      </w:r>
      <w:r w:rsidRPr="00910495">
        <w:rPr>
          <w:rFonts w:ascii="Times New Roman" w:hAnsi="Times New Roman" w:cs="Times New Roman"/>
          <w:sz w:val="24"/>
          <w:szCs w:val="24"/>
        </w:rPr>
        <w:t>приказом Министерства экономического развития Российской Федерации от 01.09.2014 № 540 «Об утверждении классификатора видов разрешенного использования земельных участков».</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3.2.3. Наименование территориальн</w:t>
      </w:r>
      <w:r w:rsidR="00B6257B" w:rsidRPr="00910495">
        <w:rPr>
          <w:rFonts w:ascii="Times New Roman" w:hAnsi="Times New Roman" w:cs="Times New Roman"/>
          <w:sz w:val="24"/>
          <w:szCs w:val="24"/>
        </w:rPr>
        <w:t>ых зон</w:t>
      </w:r>
      <w:r w:rsidRPr="00910495">
        <w:rPr>
          <w:rFonts w:ascii="Times New Roman" w:hAnsi="Times New Roman" w:cs="Times New Roman"/>
          <w:sz w:val="24"/>
          <w:szCs w:val="24"/>
        </w:rPr>
        <w:t>:</w:t>
      </w:r>
    </w:p>
    <w:p w:rsidR="001C01DE" w:rsidRPr="00F67ED3" w:rsidRDefault="001C01DE"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Ж</w:t>
      </w:r>
      <w:r w:rsidR="00A84CDF" w:rsidRPr="00F67ED3">
        <w:rPr>
          <w:rFonts w:ascii="Times New Roman" w:hAnsi="Times New Roman" w:cs="Times New Roman"/>
          <w:sz w:val="24"/>
          <w:szCs w:val="24"/>
        </w:rPr>
        <w:t>У</w:t>
      </w:r>
      <w:r w:rsidRPr="00F67ED3">
        <w:rPr>
          <w:rFonts w:ascii="Times New Roman" w:hAnsi="Times New Roman" w:cs="Times New Roman"/>
          <w:sz w:val="24"/>
          <w:szCs w:val="24"/>
        </w:rPr>
        <w:t>– жилая зона;</w:t>
      </w:r>
    </w:p>
    <w:p w:rsidR="001C01DE" w:rsidRPr="00F67ED3" w:rsidRDefault="001C01DE"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ОД</w:t>
      </w:r>
      <w:r w:rsidR="001D34A6" w:rsidRPr="00F67ED3">
        <w:rPr>
          <w:rFonts w:ascii="Times New Roman" w:hAnsi="Times New Roman" w:cs="Times New Roman"/>
          <w:sz w:val="24"/>
          <w:szCs w:val="24"/>
        </w:rPr>
        <w:t>, К</w:t>
      </w:r>
      <w:r w:rsidRPr="00F67ED3">
        <w:rPr>
          <w:rFonts w:ascii="Times New Roman" w:hAnsi="Times New Roman" w:cs="Times New Roman"/>
          <w:sz w:val="24"/>
          <w:szCs w:val="24"/>
        </w:rPr>
        <w:t xml:space="preserve"> – </w:t>
      </w:r>
      <w:r w:rsidR="001D34A6" w:rsidRPr="00F67ED3">
        <w:rPr>
          <w:rFonts w:ascii="Times New Roman" w:hAnsi="Times New Roman" w:cs="Times New Roman"/>
          <w:sz w:val="24"/>
          <w:szCs w:val="24"/>
        </w:rPr>
        <w:t>общественнаятерриториальная зона</w:t>
      </w:r>
      <w:r w:rsidRPr="00F67ED3">
        <w:rPr>
          <w:rFonts w:ascii="Times New Roman" w:hAnsi="Times New Roman" w:cs="Times New Roman"/>
          <w:sz w:val="24"/>
          <w:szCs w:val="24"/>
        </w:rPr>
        <w:t>;</w:t>
      </w:r>
    </w:p>
    <w:p w:rsidR="001C01DE" w:rsidRPr="00F67ED3" w:rsidRDefault="001C01DE"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П</w:t>
      </w:r>
      <w:r w:rsidR="003508BE" w:rsidRPr="00F67ED3">
        <w:rPr>
          <w:rFonts w:ascii="Times New Roman" w:hAnsi="Times New Roman" w:cs="Times New Roman"/>
          <w:sz w:val="24"/>
          <w:szCs w:val="24"/>
        </w:rPr>
        <w:t>П</w:t>
      </w:r>
      <w:r w:rsidRPr="00F67ED3">
        <w:rPr>
          <w:rFonts w:ascii="Times New Roman" w:hAnsi="Times New Roman" w:cs="Times New Roman"/>
          <w:sz w:val="24"/>
          <w:szCs w:val="24"/>
        </w:rPr>
        <w:t xml:space="preserve"> – производственная зона;</w:t>
      </w:r>
    </w:p>
    <w:p w:rsidR="001C01DE" w:rsidRPr="00F67ED3" w:rsidRDefault="00546B95"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ПР</w:t>
      </w:r>
      <w:r w:rsidR="001C01DE" w:rsidRPr="00F67ED3">
        <w:rPr>
          <w:rFonts w:ascii="Times New Roman" w:hAnsi="Times New Roman" w:cs="Times New Roman"/>
          <w:sz w:val="24"/>
          <w:szCs w:val="24"/>
        </w:rPr>
        <w:t xml:space="preserve"> – </w:t>
      </w:r>
      <w:r w:rsidRPr="00F67ED3">
        <w:rPr>
          <w:rFonts w:ascii="Times New Roman" w:hAnsi="Times New Roman" w:cs="Times New Roman"/>
          <w:sz w:val="24"/>
          <w:szCs w:val="24"/>
        </w:rPr>
        <w:t>предпринимательская</w:t>
      </w:r>
      <w:r w:rsidR="001C01DE" w:rsidRPr="00F67ED3">
        <w:rPr>
          <w:rFonts w:ascii="Times New Roman" w:hAnsi="Times New Roman" w:cs="Times New Roman"/>
          <w:sz w:val="24"/>
          <w:szCs w:val="24"/>
        </w:rPr>
        <w:t xml:space="preserve"> зона;</w:t>
      </w:r>
    </w:p>
    <w:p w:rsidR="001C01DE" w:rsidRPr="00F67ED3" w:rsidRDefault="001C01DE" w:rsidP="007F3FBB">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Т</w:t>
      </w:r>
      <w:r w:rsidR="00CF4F0C" w:rsidRPr="00F67ED3">
        <w:rPr>
          <w:rFonts w:ascii="Times New Roman" w:hAnsi="Times New Roman" w:cs="Times New Roman"/>
          <w:sz w:val="24"/>
          <w:szCs w:val="24"/>
        </w:rPr>
        <w:t>А</w:t>
      </w:r>
      <w:r w:rsidRPr="00F67ED3">
        <w:rPr>
          <w:rFonts w:ascii="Times New Roman" w:hAnsi="Times New Roman" w:cs="Times New Roman"/>
          <w:sz w:val="24"/>
          <w:szCs w:val="24"/>
        </w:rPr>
        <w:t>– зона транспортной инфраструктур</w:t>
      </w:r>
      <w:r w:rsidR="003508BE" w:rsidRPr="00F67ED3">
        <w:rPr>
          <w:rFonts w:ascii="Times New Roman" w:hAnsi="Times New Roman" w:cs="Times New Roman"/>
          <w:sz w:val="24"/>
          <w:szCs w:val="24"/>
        </w:rPr>
        <w:t>ы</w:t>
      </w:r>
      <w:r w:rsidRPr="00F67ED3">
        <w:rPr>
          <w:rFonts w:ascii="Times New Roman" w:hAnsi="Times New Roman" w:cs="Times New Roman"/>
          <w:sz w:val="24"/>
          <w:szCs w:val="24"/>
        </w:rPr>
        <w:t>;</w:t>
      </w:r>
    </w:p>
    <w:p w:rsidR="001C01DE" w:rsidRPr="00F67ED3" w:rsidRDefault="001C01DE"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С</w:t>
      </w:r>
      <w:r w:rsidR="003508BE" w:rsidRPr="00F67ED3">
        <w:rPr>
          <w:rFonts w:ascii="Times New Roman" w:hAnsi="Times New Roman" w:cs="Times New Roman"/>
          <w:sz w:val="24"/>
          <w:szCs w:val="24"/>
        </w:rPr>
        <w:t>х</w:t>
      </w:r>
      <w:r w:rsidR="007F3FBB" w:rsidRPr="00F67ED3">
        <w:rPr>
          <w:rFonts w:ascii="Times New Roman" w:hAnsi="Times New Roman" w:cs="Times New Roman"/>
          <w:sz w:val="24"/>
          <w:szCs w:val="24"/>
        </w:rPr>
        <w:t>, Сх-1</w:t>
      </w:r>
      <w:r w:rsidRPr="00F67ED3">
        <w:rPr>
          <w:rFonts w:ascii="Times New Roman" w:hAnsi="Times New Roman" w:cs="Times New Roman"/>
          <w:sz w:val="24"/>
          <w:szCs w:val="24"/>
        </w:rPr>
        <w:t>– зона сельскохозяйственного использования;</w:t>
      </w:r>
    </w:p>
    <w:p w:rsidR="001C01DE" w:rsidRPr="00F67ED3" w:rsidRDefault="001C01DE"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Р</w:t>
      </w:r>
      <w:r w:rsidR="007F3FBB" w:rsidRPr="00F67ED3">
        <w:rPr>
          <w:rFonts w:ascii="Times New Roman" w:hAnsi="Times New Roman" w:cs="Times New Roman"/>
          <w:sz w:val="24"/>
          <w:szCs w:val="24"/>
        </w:rPr>
        <w:t>Р</w:t>
      </w:r>
      <w:r w:rsidRPr="00F67ED3">
        <w:rPr>
          <w:rFonts w:ascii="Times New Roman" w:hAnsi="Times New Roman" w:cs="Times New Roman"/>
          <w:sz w:val="24"/>
          <w:szCs w:val="24"/>
        </w:rPr>
        <w:t xml:space="preserve"> – зона рекреационного назначения;</w:t>
      </w:r>
    </w:p>
    <w:p w:rsidR="007F3FBB" w:rsidRPr="00F67ED3" w:rsidRDefault="007F3FBB"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Л - территориальная зона лесная</w:t>
      </w:r>
      <w:r w:rsidR="001D34A6" w:rsidRPr="00F67ED3">
        <w:rPr>
          <w:rFonts w:ascii="Times New Roman" w:hAnsi="Times New Roman" w:cs="Times New Roman"/>
          <w:sz w:val="24"/>
          <w:szCs w:val="24"/>
        </w:rPr>
        <w:t>;</w:t>
      </w:r>
    </w:p>
    <w:p w:rsidR="007F3FBB" w:rsidRPr="00F67ED3" w:rsidRDefault="007F3FBB"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ОПТ - территориальная зона общего пользования территории</w:t>
      </w:r>
      <w:r w:rsidR="001D34A6" w:rsidRPr="00F67ED3">
        <w:rPr>
          <w:rFonts w:ascii="Times New Roman" w:hAnsi="Times New Roman" w:cs="Times New Roman"/>
          <w:sz w:val="24"/>
          <w:szCs w:val="24"/>
        </w:rPr>
        <w:t>;</w:t>
      </w:r>
    </w:p>
    <w:p w:rsidR="007F3FBB" w:rsidRPr="00F67ED3" w:rsidRDefault="007F3FBB" w:rsidP="001C01DE">
      <w:pPr>
        <w:spacing w:after="0"/>
        <w:ind w:firstLine="708"/>
        <w:jc w:val="both"/>
        <w:rPr>
          <w:rFonts w:ascii="Times New Roman" w:hAnsi="Times New Roman" w:cs="Times New Roman"/>
          <w:sz w:val="24"/>
          <w:szCs w:val="24"/>
        </w:rPr>
      </w:pPr>
      <w:r w:rsidRPr="00BF2FC8">
        <w:rPr>
          <w:rFonts w:ascii="Times New Roman" w:hAnsi="Times New Roman" w:cs="Times New Roman"/>
          <w:sz w:val="24"/>
          <w:szCs w:val="24"/>
        </w:rPr>
        <w:t>ПИ - территориальная зона природно-исторического каркаса</w:t>
      </w:r>
      <w:r w:rsidR="001D34A6" w:rsidRPr="00BF2FC8">
        <w:rPr>
          <w:rFonts w:ascii="Times New Roman" w:hAnsi="Times New Roman" w:cs="Times New Roman"/>
          <w:sz w:val="24"/>
          <w:szCs w:val="24"/>
        </w:rPr>
        <w:t>;</w:t>
      </w:r>
    </w:p>
    <w:p w:rsidR="001C01DE" w:rsidRDefault="001C01DE" w:rsidP="001C01DE">
      <w:pPr>
        <w:spacing w:after="0"/>
        <w:ind w:firstLine="708"/>
        <w:jc w:val="both"/>
        <w:rPr>
          <w:rFonts w:ascii="Times New Roman" w:hAnsi="Times New Roman" w:cs="Times New Roman"/>
          <w:sz w:val="24"/>
          <w:szCs w:val="24"/>
        </w:rPr>
      </w:pPr>
      <w:r w:rsidRPr="00F67ED3">
        <w:rPr>
          <w:rFonts w:ascii="Times New Roman" w:hAnsi="Times New Roman" w:cs="Times New Roman"/>
          <w:sz w:val="24"/>
          <w:szCs w:val="24"/>
        </w:rPr>
        <w:t>С</w:t>
      </w:r>
      <w:r w:rsidR="00546B95" w:rsidRPr="00F67ED3">
        <w:rPr>
          <w:rFonts w:ascii="Times New Roman" w:hAnsi="Times New Roman" w:cs="Times New Roman"/>
          <w:sz w:val="24"/>
          <w:szCs w:val="24"/>
        </w:rPr>
        <w:t>О</w:t>
      </w:r>
      <w:r w:rsidRPr="00F67ED3">
        <w:rPr>
          <w:rFonts w:ascii="Times New Roman" w:hAnsi="Times New Roman" w:cs="Times New Roman"/>
          <w:sz w:val="24"/>
          <w:szCs w:val="24"/>
        </w:rPr>
        <w:t>– зона специального назначения</w:t>
      </w:r>
      <w:r w:rsidR="00DE466C" w:rsidRPr="00F67ED3">
        <w:rPr>
          <w:rFonts w:ascii="Times New Roman" w:hAnsi="Times New Roman" w:cs="Times New Roman"/>
          <w:sz w:val="24"/>
          <w:szCs w:val="24"/>
        </w:rPr>
        <w:t>.</w:t>
      </w:r>
    </w:p>
    <w:p w:rsidR="001C01DE" w:rsidRPr="00910495" w:rsidRDefault="001C01DE" w:rsidP="00E34C5D">
      <w:pPr>
        <w:pStyle w:val="aff0"/>
        <w:spacing w:before="0" w:after="0"/>
        <w:ind w:firstLine="567"/>
        <w:contextualSpacing/>
        <w:rPr>
          <w:rFonts w:ascii="Times New Roman" w:hAnsi="Times New Roman" w:cs="Times New Roman"/>
          <w:b/>
          <w:sz w:val="24"/>
          <w:szCs w:val="24"/>
        </w:rPr>
      </w:pP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3.3. Общие требования градостроительного регламента в части видов разрешенного использования земельных участков и объектов капитального строительства</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3.3.1. В настоящих Правилах указываются основные, условно разрешенные и вспомогательные </w:t>
      </w:r>
      <w:r w:rsidR="00B6257B" w:rsidRPr="00910495">
        <w:rPr>
          <w:rFonts w:ascii="Times New Roman" w:hAnsi="Times New Roman" w:cs="Times New Roman"/>
          <w:sz w:val="24"/>
          <w:szCs w:val="24"/>
        </w:rPr>
        <w:t xml:space="preserve">виды разрешенного использования, значения которых определены в п. </w:t>
      </w:r>
      <w:r w:rsidR="009D5D97" w:rsidRPr="00910495">
        <w:rPr>
          <w:rFonts w:ascii="Times New Roman" w:hAnsi="Times New Roman" w:cs="Times New Roman"/>
          <w:sz w:val="24"/>
          <w:szCs w:val="24"/>
        </w:rPr>
        <w:t>1.2.3.</w:t>
      </w:r>
      <w:r w:rsidR="00B6257B" w:rsidRPr="00910495">
        <w:rPr>
          <w:rFonts w:ascii="Times New Roman" w:hAnsi="Times New Roman" w:cs="Times New Roman"/>
          <w:sz w:val="24"/>
          <w:szCs w:val="24"/>
        </w:rPr>
        <w:t xml:space="preserve"> настоящих Правил.</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3.3.2. Основные виды разрешенного использования земельных участков и объектов капитального строительства обозначаются буквой «Р», условно разрешенные виды разрешенного использования земельных участков и объектов капитального строительства обозначаются буквой «У», вспомогательные виды разрешенного использования земельных участков и объектов капитального строительства обозначаются буквой «В».</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3.3.3. Применение вспомогательных видов разрешенного использования допускается при соблюдении следующих условий:</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вспомогательные виды разрешенного использования должны быть выбраны из числа видов, не установленных в качестве основных или условно разрешенных видов использования для территориальной зоны, в которой находится земельный участок;</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вспомогательный вид разрешенного использования не может реализовываться без реализации основного вида разрешенного использования и должен осуществляться только совместно с разрешенными основными и (или) условно разрешенными видами использования земельных участков или объектов капитального строительства;</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в случае если выбранный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 или объекта капитального строительства);</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в случае если установленные основные, условно разрешенные виды использования предусматривают размещение объектов капитального строительства, то суммарная доля общей площади всех объектов капитального строительства вспомогательных видов разрешенного использования в пределах земельного участка должна составлять не более 25% от суммарной общей площади всех объектов капитального строительства, включая площадь подземных частей зданий, сооружений, возможных к размещению (сохранению, реконструкции, строительству) в пределах земельного участка, если иное не установлено требованиями нормативов градостроительного проектирования, технических регламентов, иными обязательными требованиями, предусмотренными законодательством Российской Федерации.</w:t>
      </w:r>
    </w:p>
    <w:p w:rsidR="005C7E74" w:rsidRPr="00910495" w:rsidRDefault="005C7E74" w:rsidP="00B6257B">
      <w:pPr>
        <w:spacing w:after="0"/>
        <w:ind w:firstLine="708"/>
        <w:jc w:val="both"/>
        <w:rPr>
          <w:rFonts w:ascii="Times New Roman" w:hAnsi="Times New Roman" w:cs="Times New Roman"/>
          <w:sz w:val="24"/>
          <w:szCs w:val="24"/>
        </w:rPr>
      </w:pPr>
      <w:bookmarkStart w:id="11" w:name="Par1042"/>
      <w:bookmarkEnd w:id="11"/>
      <w:r w:rsidRPr="00910495">
        <w:rPr>
          <w:rFonts w:ascii="Times New Roman" w:hAnsi="Times New Roman" w:cs="Times New Roman"/>
          <w:sz w:val="24"/>
          <w:szCs w:val="24"/>
        </w:rPr>
        <w:t>3.3.4. В пределах свободных от застройки частей земельных участков могут быть размещены элементы комплексного благоустройства территории, в том числе детские, хозяйственные и иные площадки, подходы и подъезды к расположенным на земельном участке зданиям, сооружениям, иным объектам, подпорные стенки, ограждения, в том числе являющиеся объектами капитального строительства.</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3.4. Общие требования градостроительного регламента в части предельных размеров земельных участков и предельных параметров разрешенного строительства, реконструкции</w:t>
      </w: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объектов капитального строительства</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3.4.1. Предельные (минимальные и максимальные) размеры земельных участков, в территориальных зонах определены </w:t>
      </w:r>
      <w:r w:rsidRPr="00831EA9">
        <w:rPr>
          <w:rFonts w:ascii="Times New Roman" w:hAnsi="Times New Roman" w:cs="Times New Roman"/>
          <w:sz w:val="24"/>
          <w:szCs w:val="24"/>
        </w:rPr>
        <w:t>в Таблице</w:t>
      </w:r>
      <w:r w:rsidR="00910495" w:rsidRPr="00831EA9">
        <w:rPr>
          <w:rFonts w:ascii="Times New Roman" w:hAnsi="Times New Roman" w:cs="Times New Roman"/>
          <w:sz w:val="24"/>
          <w:szCs w:val="24"/>
        </w:rPr>
        <w:t xml:space="preserve"> № </w:t>
      </w:r>
      <w:r w:rsidRPr="00831EA9">
        <w:rPr>
          <w:rFonts w:ascii="Times New Roman" w:hAnsi="Times New Roman" w:cs="Times New Roman"/>
          <w:sz w:val="24"/>
          <w:szCs w:val="24"/>
        </w:rPr>
        <w:t>2.</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3.4.2. Минимальные отступы зданий, сооружений от границ земельных участков во всех территориальных зонах на территории сельского поселения определены </w:t>
      </w:r>
      <w:r w:rsidR="006D4388" w:rsidRPr="00910495">
        <w:rPr>
          <w:rFonts w:ascii="Times New Roman" w:hAnsi="Times New Roman" w:cs="Times New Roman"/>
          <w:sz w:val="24"/>
          <w:szCs w:val="24"/>
        </w:rPr>
        <w:t xml:space="preserve">в соответствии с </w:t>
      </w:r>
      <w:r w:rsidRPr="00910495">
        <w:rPr>
          <w:rFonts w:ascii="Times New Roman" w:hAnsi="Times New Roman" w:cs="Times New Roman"/>
          <w:sz w:val="24"/>
          <w:szCs w:val="24"/>
        </w:rPr>
        <w:t xml:space="preserve">Местными нормативами градостроительной деятельности на территории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 xml:space="preserve">3.4.3. Во всех территориальных зонах сохраняемого землепользования (фактическое использование) в качестве предельных параметров разрешенного строительства, реконструкции объектов капитального строительства на земельных участках в упомянутых зонах устанавливаются параметры расположенных на указанных земельных участках объектов капитального строительства, сведения о которых содержатся в Едином государственном реестре недвижимости. </w:t>
      </w:r>
    </w:p>
    <w:p w:rsidR="005C7E74" w:rsidRPr="00910495" w:rsidRDefault="005C7E74" w:rsidP="00B6257B">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3.4.4. Предельные параметры разрешенного строительства, реконструкции объектов капитального строительства указаны в </w:t>
      </w:r>
      <w:r w:rsidRPr="00831EA9">
        <w:rPr>
          <w:rFonts w:ascii="Times New Roman" w:hAnsi="Times New Roman" w:cs="Times New Roman"/>
          <w:sz w:val="24"/>
          <w:szCs w:val="24"/>
        </w:rPr>
        <w:t>Таблице</w:t>
      </w:r>
      <w:r w:rsidR="00910495" w:rsidRPr="00831EA9">
        <w:rPr>
          <w:rFonts w:ascii="Times New Roman" w:hAnsi="Times New Roman" w:cs="Times New Roman"/>
          <w:sz w:val="24"/>
          <w:szCs w:val="24"/>
        </w:rPr>
        <w:t xml:space="preserve"> № </w:t>
      </w:r>
      <w:r w:rsidRPr="00831EA9">
        <w:rPr>
          <w:rFonts w:ascii="Times New Roman" w:hAnsi="Times New Roman" w:cs="Times New Roman"/>
          <w:sz w:val="24"/>
          <w:szCs w:val="24"/>
        </w:rPr>
        <w:t>2</w:t>
      </w:r>
      <w:r w:rsidRPr="00910495">
        <w:rPr>
          <w:rFonts w:ascii="Times New Roman" w:hAnsi="Times New Roman" w:cs="Times New Roman"/>
          <w:sz w:val="24"/>
          <w:szCs w:val="24"/>
        </w:rPr>
        <w:t xml:space="preserve"> настоящих Правил, числовые значения в которых обозначают соответственно:</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предельную высоту зданий, строений, сооружений, измеряемую в метрах (м);</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максимальный процент застройки в границах земельного участка, измеряемый в %.</w:t>
      </w:r>
    </w:p>
    <w:p w:rsidR="005C7E74" w:rsidRPr="00910495" w:rsidRDefault="005C7E74" w:rsidP="00097BFD">
      <w:pPr>
        <w:spacing w:after="0"/>
        <w:ind w:firstLine="708"/>
        <w:jc w:val="both"/>
        <w:rPr>
          <w:rFonts w:ascii="Times New Roman" w:hAnsi="Times New Roman" w:cs="Times New Roman"/>
          <w:sz w:val="24"/>
          <w:szCs w:val="24"/>
        </w:rPr>
      </w:pPr>
      <w:r w:rsidRPr="00A36864">
        <w:rPr>
          <w:rFonts w:ascii="Times New Roman" w:hAnsi="Times New Roman" w:cs="Times New Roman"/>
          <w:sz w:val="24"/>
          <w:szCs w:val="24"/>
        </w:rPr>
        <w:t>Наличие символа "прочерк" ("-") вместо любого из указанных числовых обозначений означает, что для данной территориальной зоны соответствующий предельный параметр разрешенного строительства, реконструкции объектов капитального строительства не установлен.</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5C7E74">
      <w:pPr>
        <w:spacing w:after="0"/>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3.5. Общие требования градостроительного регламента в части ограничений использования земельных участков и объектов капитального строительства</w:t>
      </w:r>
    </w:p>
    <w:p w:rsidR="005C7E74" w:rsidRPr="00910495" w:rsidRDefault="005C7E74" w:rsidP="005C7E74">
      <w:pPr>
        <w:spacing w:after="0"/>
        <w:jc w:val="both"/>
        <w:rPr>
          <w:rFonts w:ascii="Times New Roman" w:hAnsi="Times New Roman" w:cs="Times New Roman"/>
          <w:sz w:val="24"/>
          <w:szCs w:val="24"/>
        </w:rPr>
      </w:pP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3.5.1. Требования градостроительного регламента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установленным в границах территории достопримечательных мест, зонах с особыми условиями использования территории, границы которых и соответствующие ограничения для которых утверждены в соответствии с федеральным законодательством и законодательством Республики Башкортостан.</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3.5.2.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3.5.3. В случае если указанные ограничения исключают, конкретизируют, детализируют один или несколько видов разрешенного использования земельных участков и (или) объектов капитального строительства из числа предусмотренных общими требованиями градостроительного регламента и (или) установленных применительно к конкретной территориальной зоне, то в границах пересечения такой территориальной зоны с соответствующей зоной с особыми условиями использования территории применяется ограниченный, конкретизированный, детализированный перечень видов разрешенного использования земельных участков и (или) объектов капитального строительства.</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3.5.4. В случае если указанные ограничения устанавливают значения предельных размеров земельных участков и (или) предельных параметров разрешенного строительства, реконструкции объектов капитального строительства, отличные от предусмотренных общими требованиями градостроительного регламента и (или) установленных применительно к конкретной территориальной зоне, то в границах пересечения такой территориальной зоны с соответствующей </w:t>
      </w:r>
      <w:r w:rsidRPr="00910495">
        <w:rPr>
          <w:rFonts w:ascii="Times New Roman" w:hAnsi="Times New Roman" w:cs="Times New Roman"/>
          <w:sz w:val="24"/>
          <w:szCs w:val="24"/>
        </w:rPr>
        <w:lastRenderedPageBreak/>
        <w:t>территорией достопримечательного места, зоной с особыми условиями использования территории применяются значения, установленные вышеназванными ограничениями.</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3.5.5. В случае если указанные ограничения дополняют перечень предельных параметров разрешенного строительства, реконструкции объектов капитального строительства, установленный применительно к конкретной территориальной зоне, то в границах пересечения такой территориальной зоны с соответствующей территорией достопримечательного места, зоной с особыми условиями использования территории применяется расширенный перечень предельных параметров разрешенного строительства, реконструкции объектов капитального строительства.</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3.5.6. В случае если указанные ограничения устанавливают перечень согласующих организаций, то в границах пересечения территориальной зоны с соответствующей территорией достопримечательного места, зоной с особыми условиями использования территории установленные виды разрешенного использования, предельные размеры и предельные параметры разрешенного строительства, реконструкции объектов капитального строительства применяются с учетом необходимых исключений, дополнений, иных изменений, изложенных в заключениях согласующих организаций.</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3.5.7. Границы зон с особыми условиями использования территории и соответствующие ограничения использования земельных участков и объектов капитального строительства устанавливаются и изменяются в порядке, предусмотренном федеральным, республиканским законодательством и нормативными актами Совета сельского поселения </w:t>
      </w:r>
      <w:r w:rsidR="005F4C7A">
        <w:rPr>
          <w:rFonts w:ascii="Times New Roman" w:hAnsi="Times New Roman" w:cs="Times New Roman"/>
          <w:sz w:val="24"/>
          <w:szCs w:val="24"/>
        </w:rPr>
        <w:t>Тавларовский</w:t>
      </w:r>
      <w:r w:rsidRPr="00910495">
        <w:rPr>
          <w:rFonts w:ascii="Times New Roman" w:hAnsi="Times New Roman" w:cs="Times New Roman"/>
          <w:sz w:val="24"/>
          <w:szCs w:val="24"/>
        </w:rPr>
        <w:t xml:space="preserve"> сельсовет муниципального района </w:t>
      </w:r>
      <w:r w:rsidR="00D7500D">
        <w:rPr>
          <w:rFonts w:ascii="Times New Roman" w:hAnsi="Times New Roman" w:cs="Times New Roman"/>
          <w:sz w:val="24"/>
          <w:szCs w:val="24"/>
        </w:rPr>
        <w:t>Буздякский</w:t>
      </w:r>
      <w:r w:rsidRPr="00910495">
        <w:rPr>
          <w:rFonts w:ascii="Times New Roman" w:hAnsi="Times New Roman" w:cs="Times New Roman"/>
          <w:sz w:val="24"/>
          <w:szCs w:val="24"/>
        </w:rPr>
        <w:t xml:space="preserve"> район Республики Башкортостан, и по мере установления и изменения отображаются в составе настоящих Правил. Соответствующие изменения вносятся в Правила без проведения </w:t>
      </w:r>
      <w:r w:rsidR="00097BFD" w:rsidRPr="00910495">
        <w:rPr>
          <w:rFonts w:ascii="Times New Roman" w:hAnsi="Times New Roman" w:cs="Times New Roman"/>
          <w:sz w:val="24"/>
          <w:szCs w:val="24"/>
        </w:rPr>
        <w:t xml:space="preserve">общественных обсуждений или </w:t>
      </w:r>
      <w:r w:rsidRPr="00910495">
        <w:rPr>
          <w:rFonts w:ascii="Times New Roman" w:hAnsi="Times New Roman" w:cs="Times New Roman"/>
          <w:sz w:val="24"/>
          <w:szCs w:val="24"/>
        </w:rPr>
        <w:t>публичных слушаний.</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3.5.8. В соответствии с требованиями статей 6 и 65 Водного кодекса Российской Федерации на территории сельского поселения установлены границы водоохранных зон, прибрежных защитных и береговых полос, отображенные на соответствующей карте настоящих Правил. В границах указанных зон действуют ограничения использования, предусмотренные Водным кодексом Российской Федерации.</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3.5.9. В соответствии с </w:t>
      </w:r>
      <w:r w:rsidR="005C56FA" w:rsidRPr="00910495">
        <w:rPr>
          <w:rFonts w:ascii="Times New Roman" w:hAnsi="Times New Roman" w:cs="Times New Roman"/>
          <w:sz w:val="24"/>
          <w:szCs w:val="24"/>
        </w:rPr>
        <w:t xml:space="preserve">СП 31.13330.2012. Свод правил. Водоснабжение. Наружные сети и сооружения. Актуализированная редакция СНиП 2.04.02-84*. (с изменением, утв. Приказом Минрегиона России от 29.12.2011 N 635/14), </w:t>
      </w:r>
      <w:r w:rsidRPr="00910495">
        <w:rPr>
          <w:rFonts w:ascii="Times New Roman" w:hAnsi="Times New Roman" w:cs="Times New Roman"/>
          <w:sz w:val="24"/>
          <w:szCs w:val="24"/>
        </w:rPr>
        <w:t>на территории сельского поселения установлены режимы зон санитарной охраны источников питьевого водоснабжения, предусмотренные санитарными правилами.</w:t>
      </w:r>
    </w:p>
    <w:p w:rsidR="005C7E74" w:rsidRPr="00910495" w:rsidRDefault="005C7E74" w:rsidP="005C7E74">
      <w:pPr>
        <w:spacing w:after="0"/>
        <w:jc w:val="both"/>
        <w:rPr>
          <w:rFonts w:ascii="Times New Roman" w:hAnsi="Times New Roman" w:cs="Times New Roman"/>
          <w:sz w:val="24"/>
          <w:szCs w:val="24"/>
        </w:rPr>
      </w:pPr>
      <w:r w:rsidRPr="00910495">
        <w:rPr>
          <w:rFonts w:ascii="Times New Roman" w:hAnsi="Times New Roman" w:cs="Times New Roman"/>
          <w:sz w:val="24"/>
          <w:szCs w:val="24"/>
        </w:rPr>
        <w:t>Границы первого и второго поясов зоны санитарной охраны отображены на соответствующей карте настоящих Правил.</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3.5.10. В соответствии с санитарными правилами и нормами СанПиН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w:t>
      </w:r>
      <w:r w:rsidR="005C56FA" w:rsidRPr="00910495">
        <w:rPr>
          <w:rFonts w:ascii="Times New Roman" w:hAnsi="Times New Roman" w:cs="Times New Roman"/>
          <w:sz w:val="24"/>
          <w:szCs w:val="24"/>
        </w:rPr>
        <w:t>рации от 25.09.2007 N 74 (с изменениями</w:t>
      </w:r>
      <w:r w:rsidRPr="00910495">
        <w:rPr>
          <w:rFonts w:ascii="Times New Roman" w:hAnsi="Times New Roman" w:cs="Times New Roman"/>
          <w:sz w:val="24"/>
          <w:szCs w:val="24"/>
        </w:rPr>
        <w:t xml:space="preserve"> и доп</w:t>
      </w:r>
      <w:r w:rsidR="005C56FA" w:rsidRPr="00910495">
        <w:rPr>
          <w:rFonts w:ascii="Times New Roman" w:hAnsi="Times New Roman" w:cs="Times New Roman"/>
          <w:sz w:val="24"/>
          <w:szCs w:val="24"/>
        </w:rPr>
        <w:t>олнениями</w:t>
      </w:r>
      <w:r w:rsidRPr="00910495">
        <w:rPr>
          <w:rFonts w:ascii="Times New Roman" w:hAnsi="Times New Roman" w:cs="Times New Roman"/>
          <w:sz w:val="24"/>
          <w:szCs w:val="24"/>
        </w:rPr>
        <w:t>), на территории сельского поселения установлены границы санитарно-защитных зон предприятий, сооружений и иных объектов, отображенные на соответствующей карте настоящих Правил. В границах указанных зон действуют ограничения использования, предусмотренные вышеназванными правилами и нормами.</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3.5.11. В соответствии с Федеральным законом от 25.06.2002 № 73-ФЗ «Об объектах культурного наследия (памятниках истории и культуры) народов Российской Федерации» и </w:t>
      </w:r>
      <w:r w:rsidRPr="00910495">
        <w:rPr>
          <w:rFonts w:ascii="Times New Roman" w:hAnsi="Times New Roman" w:cs="Times New Roman"/>
          <w:sz w:val="24"/>
          <w:szCs w:val="24"/>
        </w:rPr>
        <w:lastRenderedPageBreak/>
        <w:t>постановлением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на территории сельского поселения установлены охранные зоны объектов культурного наследия, зоны регулирования застройки и хозяйственной деятельности, зоны охраняемого природного ландшафта, защитные зоны объектов культурного наследия, границы которых отображены на соответствующей карте настоящих Правил.В границах указанных зон действуют ограничения использования, требования к которым определены указанными нормативными правовыми актами.</w:t>
      </w:r>
    </w:p>
    <w:p w:rsidR="005C7E74" w:rsidRPr="00910495" w:rsidRDefault="005C7E74" w:rsidP="00097BFD">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3.5.12. В соответствии со строительными нормами и правилами СП 31.13330.2012, СНиП 2.05.06-85*, СНиП 41-02-2003, СНиП 2.07.01-89*, Регламентом эксплуатации канализационной сети, Правилами охраны газораспределительных сетей, Правилами охраны городских коллекторов инженерных коммуникаций, Правилами охраны линий и сооружений связи Российской Федерации, Правилами охраны электрических сетей напряжением свыше 1000 вольт на территории сельского поселения установлены границы технических (охранных) зон подземных инженерных коммуникаций и воздушных линий электропередачи, отображенные на соответствующих картах настоящих Правил. В границах указанных зон действуют ограничения использования, предусмотренные вышеназванными техническими регламентами.</w:t>
      </w:r>
    </w:p>
    <w:p w:rsidR="00097BFD"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3.5.13. </w:t>
      </w:r>
      <w:r w:rsidR="00097BFD" w:rsidRPr="00910495">
        <w:rPr>
          <w:rFonts w:ascii="Times New Roman" w:hAnsi="Times New Roman" w:cs="Times New Roman"/>
          <w:sz w:val="24"/>
          <w:szCs w:val="24"/>
        </w:rPr>
        <w:t xml:space="preserve">В соответствии с Федеральным законом от 14.03.1995 № 33-ФЗ «Об особо охраняемых природных территория»" и постановлением Правительства Российской Федерации от 19.02.2015 </w:t>
      </w:r>
      <w:r w:rsidR="00F137C5" w:rsidRPr="00910495">
        <w:rPr>
          <w:rFonts w:ascii="Times New Roman" w:hAnsi="Times New Roman" w:cs="Times New Roman"/>
          <w:sz w:val="24"/>
          <w:szCs w:val="24"/>
        </w:rPr>
        <w:t>№138 «</w:t>
      </w:r>
      <w:r w:rsidR="00097BFD" w:rsidRPr="00910495">
        <w:rPr>
          <w:rFonts w:ascii="Times New Roman" w:hAnsi="Times New Roman" w:cs="Times New Roman"/>
          <w:sz w:val="24"/>
          <w:szCs w:val="24"/>
        </w:rPr>
        <w:t>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w:t>
      </w:r>
      <w:r w:rsidR="00F137C5" w:rsidRPr="00910495">
        <w:rPr>
          <w:rFonts w:ascii="Times New Roman" w:hAnsi="Times New Roman" w:cs="Times New Roman"/>
          <w:sz w:val="24"/>
          <w:szCs w:val="24"/>
        </w:rPr>
        <w:t>х объектов в границах таких зон»</w:t>
      </w:r>
      <w:r w:rsidR="00097BFD" w:rsidRPr="00910495">
        <w:rPr>
          <w:rFonts w:ascii="Times New Roman" w:hAnsi="Times New Roman" w:cs="Times New Roman"/>
          <w:sz w:val="24"/>
          <w:szCs w:val="24"/>
        </w:rPr>
        <w:t xml:space="preserve"> установлены охранные зоны особо охраняемых природных территорий, границы которых отображены на соответствующей карте настоящих Правил.В границах указанных зон действуют ограничения использования, требования к которым определены вышеназванными нормативными правовыми актами.</w:t>
      </w:r>
    </w:p>
    <w:p w:rsidR="00AD681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w:t>
      </w:r>
      <w:r w:rsidR="00AD6815" w:rsidRPr="00910495">
        <w:rPr>
          <w:rFonts w:ascii="Times New Roman" w:hAnsi="Times New Roman" w:cs="Times New Roman"/>
          <w:sz w:val="24"/>
          <w:szCs w:val="24"/>
        </w:rPr>
        <w:t>.5.14.</w:t>
      </w:r>
      <w:r w:rsidRPr="00910495">
        <w:rPr>
          <w:rFonts w:ascii="Times New Roman" w:hAnsi="Times New Roman" w:cs="Times New Roman"/>
          <w:sz w:val="24"/>
          <w:szCs w:val="24"/>
        </w:rPr>
        <w:t xml:space="preserve"> Ограничения на территории зон экологических ограничений от стационарных техногенных источников</w:t>
      </w:r>
      <w:r w:rsidR="00AD6815" w:rsidRPr="00910495">
        <w:rPr>
          <w:rFonts w:ascii="Times New Roman" w:hAnsi="Times New Roman" w:cs="Times New Roman"/>
          <w:sz w:val="24"/>
          <w:szCs w:val="24"/>
        </w:rPr>
        <w:t xml:space="preserve">: </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 санитарно - защитная зона (СЗЗ) </w:t>
      </w:r>
      <w:r w:rsidR="00F137C5" w:rsidRPr="00910495">
        <w:rPr>
          <w:rFonts w:ascii="Times New Roman" w:hAnsi="Times New Roman" w:cs="Times New Roman"/>
          <w:sz w:val="24"/>
          <w:szCs w:val="24"/>
        </w:rPr>
        <w:t>-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II класса - как до значений, установленных гигиеническими нормативами, так и до величин приемлемого риска для здоровья населения.СЗЗ от стационарных техногенных источников устанавливается в соответствии с требованиями действующего законодатель</w:t>
      </w:r>
      <w:r w:rsidRPr="00910495">
        <w:rPr>
          <w:rFonts w:ascii="Times New Roman" w:hAnsi="Times New Roman" w:cs="Times New Roman"/>
          <w:sz w:val="24"/>
          <w:szCs w:val="24"/>
        </w:rPr>
        <w:t>ства;</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-для </w:t>
      </w:r>
      <w:r w:rsidR="00F137C5" w:rsidRPr="00910495">
        <w:rPr>
          <w:rFonts w:ascii="Times New Roman" w:hAnsi="Times New Roman" w:cs="Times New Roman"/>
          <w:sz w:val="24"/>
          <w:szCs w:val="24"/>
        </w:rPr>
        <w:t>объектов, являющихся источниками воздействия на среду оби</w:t>
      </w:r>
      <w:r w:rsidR="006952BA" w:rsidRPr="00910495">
        <w:rPr>
          <w:rFonts w:ascii="Times New Roman" w:hAnsi="Times New Roman" w:cs="Times New Roman"/>
          <w:sz w:val="24"/>
          <w:szCs w:val="24"/>
        </w:rPr>
        <w:t>тания, разрабатывается проект СЗ</w:t>
      </w:r>
      <w:r w:rsidR="00F137C5" w:rsidRPr="00910495">
        <w:rPr>
          <w:rFonts w:ascii="Times New Roman" w:hAnsi="Times New Roman" w:cs="Times New Roman"/>
          <w:sz w:val="24"/>
          <w:szCs w:val="24"/>
        </w:rPr>
        <w:t>З с целью обоснования размера, мероприятий по уменьшению вредного воздействия на окружающую среду, решению вопросов переселения населения из существующей жилой застройки, находящейся в пределах СЗЗ, организации благоустройства и озеленения ее территории.</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-для </w:t>
      </w:r>
      <w:r w:rsidR="00F137C5" w:rsidRPr="00910495">
        <w:rPr>
          <w:rFonts w:ascii="Times New Roman" w:hAnsi="Times New Roman" w:cs="Times New Roman"/>
          <w:sz w:val="24"/>
          <w:szCs w:val="24"/>
        </w:rPr>
        <w:t xml:space="preserve">групп промышленных производств и объектов или промышленного узла (комплекса) устанавливается единая расчетная и окончательно установленная СЗЗ с учетом суммарных </w:t>
      </w:r>
      <w:r w:rsidR="00F137C5" w:rsidRPr="00910495">
        <w:rPr>
          <w:rFonts w:ascii="Times New Roman" w:hAnsi="Times New Roman" w:cs="Times New Roman"/>
          <w:sz w:val="24"/>
          <w:szCs w:val="24"/>
        </w:rPr>
        <w:lastRenderedPageBreak/>
        <w:t>выбросов в атмосферный воздух и физического воздействия источников промышленных объектов и производств, входящих в единую зону.</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3.5.15.</w:t>
      </w:r>
      <w:r w:rsidR="00F137C5" w:rsidRPr="00910495">
        <w:rPr>
          <w:rFonts w:ascii="Times New Roman" w:hAnsi="Times New Roman" w:cs="Times New Roman"/>
          <w:sz w:val="24"/>
          <w:szCs w:val="24"/>
        </w:rPr>
        <w:t xml:space="preserve"> В границах </w:t>
      </w:r>
      <w:r w:rsidRPr="00910495">
        <w:rPr>
          <w:rFonts w:ascii="Times New Roman" w:hAnsi="Times New Roman" w:cs="Times New Roman"/>
          <w:sz w:val="24"/>
          <w:szCs w:val="24"/>
        </w:rPr>
        <w:t>санитарно – защитных зон</w:t>
      </w:r>
      <w:r w:rsidR="00F137C5" w:rsidRPr="00910495">
        <w:rPr>
          <w:rFonts w:ascii="Times New Roman" w:hAnsi="Times New Roman" w:cs="Times New Roman"/>
          <w:sz w:val="24"/>
          <w:szCs w:val="24"/>
        </w:rPr>
        <w:t xml:space="preserve"> запрещено размещение и организация:</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жилой застройки всех типов, включая размещение отдельных жилых домов;</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ландшафтно-рекреационных зон и зон отдыха;</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территории садоводческих товариществ,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спортивных сооружений;</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детских площадок;</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образовательных и детских учреждений, лечебно-профилактических и оздоровительных учреждений общего пользования;</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объектов по производству лекарственных веществ, лекарственных средств или лекарственных форм, складов сырья и полупродуктов для фармацевтических предприятий;</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объектов пищевых отраслей промышленности, оптовых складов продовольственного сырья и пищевых продуктов;</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комплексов водопроводных сооружений для подготовки и хранения питьевой воды, которые могут повлиять на качество продукции.</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w:t>
      </w:r>
      <w:r w:rsidR="00F137C5" w:rsidRPr="00910495">
        <w:rPr>
          <w:rFonts w:ascii="Times New Roman" w:hAnsi="Times New Roman" w:cs="Times New Roman"/>
          <w:sz w:val="24"/>
          <w:szCs w:val="24"/>
        </w:rPr>
        <w:t>5.</w:t>
      </w:r>
      <w:r w:rsidRPr="00910495">
        <w:rPr>
          <w:rFonts w:ascii="Times New Roman" w:hAnsi="Times New Roman" w:cs="Times New Roman"/>
          <w:sz w:val="24"/>
          <w:szCs w:val="24"/>
        </w:rPr>
        <w:t>16.</w:t>
      </w:r>
      <w:r w:rsidR="00F137C5" w:rsidRPr="00910495">
        <w:rPr>
          <w:rFonts w:ascii="Times New Roman" w:hAnsi="Times New Roman" w:cs="Times New Roman"/>
          <w:sz w:val="24"/>
          <w:szCs w:val="24"/>
        </w:rPr>
        <w:t xml:space="preserve"> В границах </w:t>
      </w:r>
      <w:r w:rsidRPr="00910495">
        <w:rPr>
          <w:rFonts w:ascii="Times New Roman" w:hAnsi="Times New Roman" w:cs="Times New Roman"/>
          <w:sz w:val="24"/>
          <w:szCs w:val="24"/>
        </w:rPr>
        <w:t>санитарно – защитных зон</w:t>
      </w:r>
      <w:r w:rsidR="00F137C5" w:rsidRPr="00910495">
        <w:rPr>
          <w:rFonts w:ascii="Times New Roman" w:hAnsi="Times New Roman" w:cs="Times New Roman"/>
          <w:sz w:val="24"/>
          <w:szCs w:val="24"/>
        </w:rPr>
        <w:t xml:space="preserve"> разрешено размещение и организация:</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нежилых помещений для дежурного аварийного персонала, помещений для пребывания работающих по вахтовому методу (не более двух недель), зданий управления, конструкторских бюро, зданий административного назначения, научно-исследовательских лабораторий, поликлиник, спортивно-оздоровительных сооружений закрытого типа;</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бань и прачечных;</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объектов торговли и общественного питания;</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мотелей, гостиниц;</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гаражей, площадок и сооружений для хранения общественного и индивидуального транспорта;</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пожарных депо, местных и транзитных коммуникаций, линий электропередач, электроподстанций, нефте- и газопроводов, водоохлаждающих сооружений для подготовки технической воды, канализационных насосных станций, сооружений оборотного водоснабжения;</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автозаправочных станций, станций технического обслуживания автомобилей.</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3.5.17.</w:t>
      </w:r>
      <w:r w:rsidR="00F137C5" w:rsidRPr="00910495">
        <w:rPr>
          <w:rFonts w:ascii="Times New Roman" w:hAnsi="Times New Roman" w:cs="Times New Roman"/>
          <w:sz w:val="24"/>
          <w:szCs w:val="24"/>
        </w:rPr>
        <w:t xml:space="preserve"> В </w:t>
      </w:r>
      <w:r w:rsidRPr="00910495">
        <w:rPr>
          <w:rFonts w:ascii="Times New Roman" w:hAnsi="Times New Roman" w:cs="Times New Roman"/>
          <w:sz w:val="24"/>
          <w:szCs w:val="24"/>
        </w:rPr>
        <w:t xml:space="preserve">санитарно – защитных зонах </w:t>
      </w:r>
      <w:r w:rsidR="00F137C5" w:rsidRPr="00910495">
        <w:rPr>
          <w:rFonts w:ascii="Times New Roman" w:hAnsi="Times New Roman" w:cs="Times New Roman"/>
          <w:sz w:val="24"/>
          <w:szCs w:val="24"/>
        </w:rPr>
        <w:t>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и/или лекарственных форм, складов сырья и полупродуктов для фармацевтических предприятий разрешается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Санитарно – защитная зона </w:t>
      </w:r>
      <w:r w:rsidR="00F137C5" w:rsidRPr="00910495">
        <w:rPr>
          <w:rFonts w:ascii="Times New Roman" w:hAnsi="Times New Roman" w:cs="Times New Roman"/>
          <w:sz w:val="24"/>
          <w:szCs w:val="24"/>
        </w:rPr>
        <w:t>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3.5.18.Санитарно – защитные зоны </w:t>
      </w:r>
      <w:r w:rsidR="00F137C5" w:rsidRPr="00910495">
        <w:rPr>
          <w:rFonts w:ascii="Times New Roman" w:hAnsi="Times New Roman" w:cs="Times New Roman"/>
          <w:sz w:val="24"/>
          <w:szCs w:val="24"/>
        </w:rPr>
        <w:t xml:space="preserve">от кладбищ устанавливается в соответствии с требованиями действующего законодательства.В границах СЗЗ от кладбищ, крематориев, зданий и сооружений похоронного назначения запрещается строительство зданий и сооружений, не </w:t>
      </w:r>
      <w:r w:rsidR="00F137C5" w:rsidRPr="00910495">
        <w:rPr>
          <w:rFonts w:ascii="Times New Roman" w:hAnsi="Times New Roman" w:cs="Times New Roman"/>
          <w:sz w:val="24"/>
          <w:szCs w:val="24"/>
        </w:rPr>
        <w:lastRenderedPageBreak/>
        <w:t>связанных с обслуживанием указанных объектов, за исключением культовых и обрядовых объектов.</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Перечень кладбищ, расположенных на территории </w:t>
      </w:r>
      <w:r w:rsidR="00AD6815" w:rsidRPr="00910495">
        <w:rPr>
          <w:rFonts w:ascii="Times New Roman" w:hAnsi="Times New Roman" w:cs="Times New Roman"/>
          <w:sz w:val="24"/>
          <w:szCs w:val="24"/>
        </w:rPr>
        <w:t>сельского поселения</w:t>
      </w:r>
      <w:r w:rsidRPr="00910495">
        <w:rPr>
          <w:rFonts w:ascii="Times New Roman" w:hAnsi="Times New Roman" w:cs="Times New Roman"/>
          <w:sz w:val="24"/>
          <w:szCs w:val="24"/>
        </w:rPr>
        <w:t xml:space="preserve">, формирующих границы санитарно-защитной зоны, приведен в </w:t>
      </w:r>
      <w:r w:rsidR="00AD6815" w:rsidRPr="00910495">
        <w:rPr>
          <w:rFonts w:ascii="Times New Roman" w:hAnsi="Times New Roman" w:cs="Times New Roman"/>
          <w:sz w:val="24"/>
          <w:szCs w:val="24"/>
        </w:rPr>
        <w:t>Таблице №</w:t>
      </w:r>
      <w:r w:rsidR="006761C2" w:rsidRPr="00910495">
        <w:rPr>
          <w:rFonts w:ascii="Times New Roman" w:hAnsi="Times New Roman" w:cs="Times New Roman"/>
          <w:sz w:val="24"/>
          <w:szCs w:val="24"/>
        </w:rPr>
        <w:t>4</w:t>
      </w:r>
      <w:r w:rsidRPr="00910495">
        <w:rPr>
          <w:rFonts w:ascii="Times New Roman" w:hAnsi="Times New Roman" w:cs="Times New Roman"/>
          <w:sz w:val="24"/>
          <w:szCs w:val="24"/>
        </w:rPr>
        <w:t>.</w:t>
      </w:r>
    </w:p>
    <w:p w:rsidR="00F137C5" w:rsidRPr="00910495" w:rsidRDefault="00AD681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3.5.19. </w:t>
      </w:r>
      <w:r w:rsidR="00F137C5" w:rsidRPr="00910495">
        <w:rPr>
          <w:rFonts w:ascii="Times New Roman" w:hAnsi="Times New Roman" w:cs="Times New Roman"/>
          <w:sz w:val="24"/>
          <w:szCs w:val="24"/>
        </w:rPr>
        <w:t>Для автомагистралей, линий железнодорожного транспорта,  гаражей и автостоянок, а также вдоль стандартных маршрутов полета в зоне взлета и посадки воздушных судов устанавливается санитарный разрыв - расстояние от источника химического, биологического и/или физического воздействия, уменьшающее эти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и др.) с последующим проведением натурных исследований и измерений.Для магистральных трубопроводов углеводородного сырья, компрессорных установок создаются санитарные разрывы (санитарные полосы отчуждения).</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w:t>
      </w:r>
      <w:r w:rsidR="00AD6815" w:rsidRPr="00910495">
        <w:rPr>
          <w:rFonts w:ascii="Times New Roman" w:hAnsi="Times New Roman" w:cs="Times New Roman"/>
          <w:sz w:val="24"/>
          <w:szCs w:val="24"/>
        </w:rPr>
        <w:t>5.20.</w:t>
      </w:r>
      <w:r w:rsidRPr="00910495">
        <w:rPr>
          <w:rFonts w:ascii="Times New Roman" w:hAnsi="Times New Roman" w:cs="Times New Roman"/>
          <w:sz w:val="24"/>
          <w:szCs w:val="24"/>
        </w:rPr>
        <w:t xml:space="preserve"> Железнодорожные пути следует отделять от жилой застройки </w:t>
      </w:r>
      <w:r w:rsidR="00AD6815" w:rsidRPr="00910495">
        <w:rPr>
          <w:rFonts w:ascii="Times New Roman" w:hAnsi="Times New Roman" w:cs="Times New Roman"/>
          <w:sz w:val="24"/>
          <w:szCs w:val="24"/>
        </w:rPr>
        <w:t>в насе</w:t>
      </w:r>
      <w:r w:rsidR="00E34C5D" w:rsidRPr="00910495">
        <w:rPr>
          <w:rFonts w:ascii="Times New Roman" w:hAnsi="Times New Roman" w:cs="Times New Roman"/>
          <w:sz w:val="24"/>
          <w:szCs w:val="24"/>
        </w:rPr>
        <w:t>л</w:t>
      </w:r>
      <w:r w:rsidR="00AD6815" w:rsidRPr="00910495">
        <w:rPr>
          <w:rFonts w:ascii="Times New Roman" w:hAnsi="Times New Roman" w:cs="Times New Roman"/>
          <w:sz w:val="24"/>
          <w:szCs w:val="24"/>
        </w:rPr>
        <w:t>енных пунктах сельского поселения</w:t>
      </w:r>
      <w:r w:rsidRPr="00910495">
        <w:rPr>
          <w:rFonts w:ascii="Times New Roman" w:hAnsi="Times New Roman" w:cs="Times New Roman"/>
          <w:sz w:val="24"/>
          <w:szCs w:val="24"/>
        </w:rPr>
        <w:t xml:space="preserve"> санитарно-защитной зоной шириной 100 м, считая от красной линии до оси крайнего пути. При размещении железных дорог в выемке глубиной не менее 4 м или при осуществлении специальных шумозащитных мероприятий ширина СЗЗ может быть уменьшена, но не более чем на 50 м. Ширину СЗЗ от территории зоны шумового дискомфорта до границ садовых участков допускается принимать равной 50 м.</w:t>
      </w:r>
    </w:p>
    <w:p w:rsidR="00F137C5" w:rsidRPr="00910495" w:rsidRDefault="00F137C5"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При расположении железнодорожных путей на насыпи высотой более 2 м расстояние от оси пути до сооружений, не связанных с эксплуатацией, по условиям безопасности в случае аварии должно быть не менее 50 м.Не менее 50% ширины СЗЗ должно иметь зеленые насаждения.</w:t>
      </w:r>
    </w:p>
    <w:p w:rsidR="00F137C5" w:rsidRPr="00910495" w:rsidRDefault="00842766"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3.5.21</w:t>
      </w:r>
      <w:r w:rsidR="00F137C5" w:rsidRPr="00910495">
        <w:rPr>
          <w:rFonts w:ascii="Times New Roman" w:hAnsi="Times New Roman" w:cs="Times New Roman"/>
          <w:sz w:val="24"/>
          <w:szCs w:val="24"/>
        </w:rPr>
        <w:t>. При осуществлении строительства, реконструкции обязательно применение шумозащитных мероприятий, которые устанавливаются в зависимости от функционального использования застройки и сложившихся условий.</w:t>
      </w:r>
    </w:p>
    <w:p w:rsidR="00B81912" w:rsidRPr="00910495" w:rsidRDefault="00842766" w:rsidP="00B8191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3.5.22. </w:t>
      </w:r>
      <w:r w:rsidR="00E34C5D" w:rsidRPr="00910495">
        <w:rPr>
          <w:rFonts w:ascii="Times New Roman" w:hAnsi="Times New Roman" w:cs="Times New Roman"/>
          <w:sz w:val="24"/>
          <w:szCs w:val="24"/>
        </w:rPr>
        <w:t xml:space="preserve">В рекреационной зоне </w:t>
      </w:r>
      <w:r w:rsidR="00B81912" w:rsidRPr="00910495">
        <w:rPr>
          <w:rFonts w:ascii="Times New Roman" w:hAnsi="Times New Roman" w:cs="Times New Roman"/>
          <w:sz w:val="24"/>
          <w:szCs w:val="24"/>
        </w:rPr>
        <w:t>запрещается движение и стоянка механизированных транспортных средств</w:t>
      </w:r>
      <w:r w:rsidR="00D400BF" w:rsidRPr="00910495">
        <w:rPr>
          <w:rFonts w:ascii="Times New Roman" w:hAnsi="Times New Roman" w:cs="Times New Roman"/>
          <w:sz w:val="24"/>
          <w:szCs w:val="24"/>
        </w:rPr>
        <w:t xml:space="preserve"> (кроме специальных транспортных средств)</w:t>
      </w:r>
      <w:r w:rsidR="00B81912" w:rsidRPr="00910495">
        <w:rPr>
          <w:rFonts w:ascii="Times New Roman" w:hAnsi="Times New Roman" w:cs="Times New Roman"/>
          <w:sz w:val="24"/>
          <w:szCs w:val="24"/>
        </w:rPr>
        <w:t xml:space="preserve">, разведение костров за пределами специально предусмотренных для этого мест, а также любая деятельность, влекущая за собой снижение экологической, эстетической, культурной и рекреационной ценности такой территории, изменение исторически сложившегося природного ландшафта или причиняет вред природным комплексам и их компонентам. Сведения об ограничениях использования земельных участков в границах такой зоныутверждены Постановлением Правительства Российской Федерации от 12 июля 2016 г. </w:t>
      </w:r>
      <w:r w:rsidR="005326E7" w:rsidRPr="00910495">
        <w:rPr>
          <w:rFonts w:ascii="Times New Roman" w:hAnsi="Times New Roman" w:cs="Times New Roman"/>
          <w:sz w:val="24"/>
          <w:szCs w:val="24"/>
        </w:rPr>
        <w:t>№</w:t>
      </w:r>
      <w:r w:rsidR="00B81912" w:rsidRPr="00910495">
        <w:rPr>
          <w:rFonts w:ascii="Times New Roman" w:hAnsi="Times New Roman" w:cs="Times New Roman"/>
          <w:sz w:val="24"/>
          <w:szCs w:val="24"/>
        </w:rPr>
        <w:t xml:space="preserve"> 662</w:t>
      </w:r>
      <w:r w:rsidR="005326E7" w:rsidRPr="00910495">
        <w:rPr>
          <w:rFonts w:ascii="Times New Roman" w:hAnsi="Times New Roman" w:cs="Times New Roman"/>
          <w:sz w:val="24"/>
          <w:szCs w:val="24"/>
        </w:rPr>
        <w:t>.</w:t>
      </w:r>
    </w:p>
    <w:p w:rsidR="00F22279" w:rsidRDefault="00F22279" w:rsidP="00F137C5">
      <w:pPr>
        <w:spacing w:after="0"/>
        <w:ind w:firstLine="708"/>
        <w:jc w:val="both"/>
        <w:rPr>
          <w:rFonts w:ascii="Times New Roman" w:hAnsi="Times New Roman" w:cs="Times New Roman"/>
          <w:b/>
          <w:bCs/>
          <w:sz w:val="24"/>
          <w:szCs w:val="24"/>
        </w:rPr>
      </w:pPr>
    </w:p>
    <w:p w:rsidR="00387C4F" w:rsidRDefault="00387C4F" w:rsidP="00F137C5">
      <w:pPr>
        <w:spacing w:after="0"/>
        <w:ind w:firstLine="708"/>
        <w:jc w:val="both"/>
        <w:rPr>
          <w:rFonts w:ascii="Times New Roman" w:hAnsi="Times New Roman" w:cs="Times New Roman"/>
          <w:b/>
          <w:bCs/>
          <w:sz w:val="24"/>
          <w:szCs w:val="24"/>
        </w:rPr>
      </w:pPr>
    </w:p>
    <w:p w:rsidR="00387C4F" w:rsidRDefault="00387C4F" w:rsidP="00F137C5">
      <w:pPr>
        <w:spacing w:after="0"/>
        <w:ind w:firstLine="708"/>
        <w:jc w:val="both"/>
        <w:rPr>
          <w:rFonts w:ascii="Times New Roman" w:hAnsi="Times New Roman" w:cs="Times New Roman"/>
          <w:b/>
          <w:bCs/>
          <w:sz w:val="24"/>
          <w:szCs w:val="24"/>
        </w:rPr>
      </w:pPr>
    </w:p>
    <w:p w:rsidR="00387C4F" w:rsidRDefault="00387C4F" w:rsidP="00F137C5">
      <w:pPr>
        <w:spacing w:after="0"/>
        <w:ind w:firstLine="708"/>
        <w:jc w:val="both"/>
        <w:rPr>
          <w:rFonts w:ascii="Times New Roman" w:hAnsi="Times New Roman" w:cs="Times New Roman"/>
          <w:b/>
          <w:bCs/>
          <w:sz w:val="24"/>
          <w:szCs w:val="24"/>
        </w:rPr>
      </w:pPr>
    </w:p>
    <w:p w:rsidR="005C7E74" w:rsidRPr="00910495" w:rsidRDefault="005C7E74" w:rsidP="00F137C5">
      <w:pPr>
        <w:spacing w:after="0"/>
        <w:ind w:firstLine="708"/>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3.6. Условия обеспечения соответствия документации по планировке территории требованиям градостроительных регламентов</w:t>
      </w:r>
    </w:p>
    <w:p w:rsidR="00F22279" w:rsidRDefault="00F22279" w:rsidP="00F137C5">
      <w:pPr>
        <w:spacing w:after="0"/>
        <w:ind w:firstLine="708"/>
        <w:jc w:val="both"/>
        <w:rPr>
          <w:rFonts w:ascii="Times New Roman" w:hAnsi="Times New Roman" w:cs="Times New Roman"/>
          <w:sz w:val="24"/>
          <w:szCs w:val="24"/>
        </w:rPr>
      </w:pP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3.6.1. В целях обеспечения соответствия документации по планировке территории требованиям градостроительных регламентов:</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3.6.1.1. Подготовка документации по планировке территории должна осуществляться в отношении территориальных зон, за исключением случаев подготовки такой документации в </w:t>
      </w:r>
      <w:r w:rsidRPr="00910495">
        <w:rPr>
          <w:rFonts w:ascii="Times New Roman" w:hAnsi="Times New Roman" w:cs="Times New Roman"/>
          <w:sz w:val="24"/>
          <w:szCs w:val="24"/>
        </w:rPr>
        <w:lastRenderedPageBreak/>
        <w:t>отношении функциональных зон, а также в отношении одного или нескольких смежных элементов планировочной структуры, существующих или выделяемых проектом планировки территории.</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3.6.1.2. Предложения по изменению, образованию земельных участков, подготавливаемые в составе документации по планировке территории, должны отвечать требованиям принадлежности таких земельных участков к одной территориальной зоне:</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всех земельных участков, планируемых к образованию путем раздела или выдела из земельного участка, поставленного на государственный кадастровый учет;</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всех земельных участков, планируемых к образованию путем перераспределения земельных участков, прошедших государственный кадастровый учет;</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земельного участка, планируемого к образованию путем объединения земельных участков, прошедших государственный кадастровый учет;</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любого иного земельного участка или группы участков, планируемых к сохранению, изменению, образованию.</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3.6.1.3. Предложения по установлению типов функционального назначения участков территории, земельных участков (далее - участки), подготавливаемые в составе документации по планировке территории, должны:</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отвечать требованиям соответствия одному или нескольким видам разрешенного использования земельных участков и объектов капитального строительства из числа установленных для территориальной зоны размещения таких участков и требованиям учета ограничений использования земельных участков и объектов капитального строительства, предусмотренных для зон с особыми условиями использования территории, в пределах которых размещаются такие участки или их части;</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учитывать количественные и качественные признаки типов функционального назначения участков и функционал</w:t>
      </w:r>
      <w:r w:rsidR="00F137C5" w:rsidRPr="00910495">
        <w:rPr>
          <w:rFonts w:ascii="Times New Roman" w:hAnsi="Times New Roman" w:cs="Times New Roman"/>
          <w:sz w:val="24"/>
          <w:szCs w:val="24"/>
        </w:rPr>
        <w:t>ьных зон</w:t>
      </w:r>
      <w:r w:rsidRPr="00910495">
        <w:rPr>
          <w:rFonts w:ascii="Times New Roman" w:hAnsi="Times New Roman" w:cs="Times New Roman"/>
          <w:sz w:val="24"/>
          <w:szCs w:val="24"/>
        </w:rPr>
        <w:t>.</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3.6.1.4. Предложения по установлению плотности и параметров застройки участков, подготавливаемые в составе документации по планировке территории, должны отвечать требованиям соответствия предельным параметрам разрешенного строительства, реконструкции объектов капитального строительства, установленным для территориальных зон, размещения таких участков или их частей, и требованиям учета ограничений использования земельных участков и объектов капитального строительства, предусмотренных для зон с особыми условиями использования территории, в пределах которых размещаются такие участки или их части.</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3.6.1.5. Предложения по установлению функционального назначения участков, плотности и параметров их застройки, иных характеристик планируемого развития территории, подготавливаемые в составе документации по планировке территории, должны отвечать требованиям соответствия:</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параметрам функциональных зон, установленны</w:t>
      </w:r>
      <w:r w:rsidR="00D537CB" w:rsidRPr="00910495">
        <w:rPr>
          <w:rFonts w:ascii="Times New Roman" w:hAnsi="Times New Roman" w:cs="Times New Roman"/>
          <w:sz w:val="24"/>
          <w:szCs w:val="24"/>
        </w:rPr>
        <w:t>х</w:t>
      </w:r>
      <w:r w:rsidRPr="00910495">
        <w:rPr>
          <w:rFonts w:ascii="Times New Roman" w:hAnsi="Times New Roman" w:cs="Times New Roman"/>
          <w:sz w:val="24"/>
          <w:szCs w:val="24"/>
        </w:rPr>
        <w:t xml:space="preserve"> Генеральным планом сельского поселения;</w:t>
      </w:r>
    </w:p>
    <w:p w:rsidR="005C7E74" w:rsidRPr="00910495" w:rsidRDefault="005C7E74" w:rsidP="00F137C5">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расчетным показателям минимального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 - в случае подготовки документации по планировке территории применительно к территории, в границах которой предусматривается осуществление деятельности по комплексному устойчивому развитию территории.</w:t>
      </w:r>
    </w:p>
    <w:p w:rsidR="005C7E74" w:rsidRPr="00910495" w:rsidRDefault="005C7E74" w:rsidP="00F137C5">
      <w:pPr>
        <w:spacing w:after="0"/>
        <w:ind w:firstLine="708"/>
        <w:jc w:val="both"/>
        <w:rPr>
          <w:rFonts w:ascii="Times New Roman" w:hAnsi="Times New Roman" w:cs="Times New Roman"/>
          <w:sz w:val="24"/>
          <w:szCs w:val="24"/>
        </w:rPr>
      </w:pPr>
      <w:bookmarkStart w:id="12" w:name="Par1118"/>
      <w:bookmarkEnd w:id="12"/>
      <w:r w:rsidRPr="00910495">
        <w:rPr>
          <w:rFonts w:ascii="Times New Roman" w:hAnsi="Times New Roman" w:cs="Times New Roman"/>
          <w:sz w:val="24"/>
          <w:szCs w:val="24"/>
        </w:rPr>
        <w:lastRenderedPageBreak/>
        <w:t xml:space="preserve">3.6.2. Типы функционального назначения земельных участков, основные, условно разрешенные виды разрешенного использования которых предусматривают размещение объектов капитального строительства, устанавливаются в составе документации по планировке территории с учетом количественных и качественных признаков, приведенных в </w:t>
      </w:r>
      <w:r w:rsidR="00F137C5" w:rsidRPr="00910495">
        <w:rPr>
          <w:rFonts w:ascii="Times New Roman" w:hAnsi="Times New Roman" w:cs="Times New Roman"/>
          <w:sz w:val="24"/>
          <w:szCs w:val="24"/>
        </w:rPr>
        <w:t xml:space="preserve">Таблице </w:t>
      </w:r>
      <w:r w:rsidRPr="00910495">
        <w:rPr>
          <w:rFonts w:ascii="Times New Roman" w:hAnsi="Times New Roman" w:cs="Times New Roman"/>
          <w:sz w:val="24"/>
          <w:szCs w:val="24"/>
        </w:rPr>
        <w:t>2.</w:t>
      </w:r>
    </w:p>
    <w:p w:rsidR="00F22279" w:rsidRDefault="00F22279" w:rsidP="00842766">
      <w:pPr>
        <w:spacing w:after="0"/>
        <w:ind w:firstLine="708"/>
        <w:jc w:val="both"/>
        <w:rPr>
          <w:rFonts w:ascii="Times New Roman" w:hAnsi="Times New Roman" w:cs="Times New Roman"/>
          <w:b/>
          <w:sz w:val="24"/>
          <w:szCs w:val="24"/>
        </w:rPr>
      </w:pPr>
      <w:bookmarkStart w:id="13" w:name="Par1120"/>
      <w:bookmarkEnd w:id="13"/>
    </w:p>
    <w:p w:rsidR="00842766" w:rsidRPr="00910495" w:rsidRDefault="00A45E8B" w:rsidP="00842766">
      <w:pPr>
        <w:spacing w:after="0"/>
        <w:ind w:firstLine="708"/>
        <w:jc w:val="both"/>
        <w:rPr>
          <w:rFonts w:ascii="Times New Roman" w:hAnsi="Times New Roman" w:cs="Times New Roman"/>
          <w:b/>
          <w:sz w:val="24"/>
          <w:szCs w:val="24"/>
        </w:rPr>
      </w:pPr>
      <w:r w:rsidRPr="00910495">
        <w:rPr>
          <w:rFonts w:ascii="Times New Roman" w:hAnsi="Times New Roman" w:cs="Times New Roman"/>
          <w:b/>
          <w:sz w:val="24"/>
          <w:szCs w:val="24"/>
        </w:rPr>
        <w:t xml:space="preserve">Раздел </w:t>
      </w:r>
      <w:r w:rsidR="00842766" w:rsidRPr="00910495">
        <w:rPr>
          <w:rFonts w:ascii="Times New Roman" w:hAnsi="Times New Roman" w:cs="Times New Roman"/>
          <w:b/>
          <w:sz w:val="24"/>
          <w:szCs w:val="24"/>
        </w:rPr>
        <w:t xml:space="preserve">3.7. Общие положения о </w:t>
      </w:r>
      <w:r w:rsidR="00FA2F07" w:rsidRPr="00910495">
        <w:rPr>
          <w:rFonts w:ascii="Times New Roman" w:hAnsi="Times New Roman" w:cs="Times New Roman"/>
          <w:b/>
          <w:sz w:val="24"/>
          <w:szCs w:val="24"/>
        </w:rPr>
        <w:t>территори</w:t>
      </w:r>
      <w:r w:rsidR="00CF706C" w:rsidRPr="00910495">
        <w:rPr>
          <w:rFonts w:ascii="Times New Roman" w:hAnsi="Times New Roman" w:cs="Times New Roman"/>
          <w:b/>
          <w:sz w:val="24"/>
          <w:szCs w:val="24"/>
        </w:rPr>
        <w:t>ях</w:t>
      </w:r>
      <w:r w:rsidR="00291486">
        <w:rPr>
          <w:rFonts w:ascii="Times New Roman" w:hAnsi="Times New Roman" w:cs="Times New Roman"/>
          <w:b/>
          <w:sz w:val="24"/>
          <w:szCs w:val="24"/>
        </w:rPr>
        <w:t xml:space="preserve"> общего пользования</w:t>
      </w:r>
    </w:p>
    <w:p w:rsidR="00F22279" w:rsidRDefault="00F22279" w:rsidP="00CF706C">
      <w:pPr>
        <w:spacing w:after="0"/>
        <w:ind w:firstLine="705"/>
        <w:jc w:val="both"/>
        <w:rPr>
          <w:rFonts w:ascii="Times New Roman" w:hAnsi="Times New Roman" w:cs="Times New Roman"/>
          <w:sz w:val="24"/>
          <w:szCs w:val="24"/>
        </w:rPr>
      </w:pPr>
    </w:p>
    <w:p w:rsidR="00CF706C" w:rsidRPr="00910495" w:rsidRDefault="00842766" w:rsidP="00CF706C">
      <w:pPr>
        <w:spacing w:after="0"/>
        <w:ind w:firstLine="705"/>
        <w:jc w:val="both"/>
        <w:rPr>
          <w:rFonts w:ascii="Times New Roman" w:hAnsi="Times New Roman" w:cs="Times New Roman"/>
          <w:sz w:val="24"/>
          <w:szCs w:val="24"/>
        </w:rPr>
      </w:pPr>
      <w:r w:rsidRPr="00910495">
        <w:rPr>
          <w:rFonts w:ascii="Times New Roman" w:hAnsi="Times New Roman" w:cs="Times New Roman"/>
          <w:sz w:val="24"/>
          <w:szCs w:val="24"/>
        </w:rPr>
        <w:t xml:space="preserve">3.7.1. К </w:t>
      </w:r>
      <w:r w:rsidR="001B2E7E" w:rsidRPr="00910495">
        <w:rPr>
          <w:rFonts w:ascii="Times New Roman" w:hAnsi="Times New Roman" w:cs="Times New Roman"/>
          <w:sz w:val="24"/>
          <w:szCs w:val="24"/>
        </w:rPr>
        <w:t xml:space="preserve">территорииобщего </w:t>
      </w:r>
      <w:r w:rsidRPr="00910495">
        <w:rPr>
          <w:rFonts w:ascii="Times New Roman" w:hAnsi="Times New Roman" w:cs="Times New Roman"/>
          <w:sz w:val="24"/>
          <w:szCs w:val="24"/>
        </w:rPr>
        <w:t>пользования относятся земли, которыми беспрепятственно пользуется неограниченный круг лиц (</w:t>
      </w:r>
      <w:r w:rsidR="001B2E7E" w:rsidRPr="00910495">
        <w:rPr>
          <w:rFonts w:ascii="Times New Roman" w:hAnsi="Times New Roman" w:cs="Times New Roman"/>
          <w:sz w:val="24"/>
          <w:szCs w:val="24"/>
        </w:rPr>
        <w:t xml:space="preserve">в том числе площади, улицы, проезды, набережные, береговые полосы водных объектов общего пользования, скверы, бульвары, </w:t>
      </w:r>
      <w:r w:rsidRPr="00910495">
        <w:rPr>
          <w:rFonts w:ascii="Times New Roman" w:hAnsi="Times New Roman" w:cs="Times New Roman"/>
          <w:sz w:val="24"/>
          <w:szCs w:val="24"/>
        </w:rPr>
        <w:t>территории зеленых насаждений общего пользования, для прохода, проезда, технических коридоров обслуживания сетей и объектов инже</w:t>
      </w:r>
      <w:r w:rsidR="001B2E7E" w:rsidRPr="00910495">
        <w:rPr>
          <w:rFonts w:ascii="Times New Roman" w:hAnsi="Times New Roman" w:cs="Times New Roman"/>
          <w:sz w:val="24"/>
          <w:szCs w:val="24"/>
        </w:rPr>
        <w:t xml:space="preserve">нерно-технического обеспечения); эти территории </w:t>
      </w:r>
      <w:r w:rsidRPr="00910495">
        <w:rPr>
          <w:rFonts w:ascii="Times New Roman" w:hAnsi="Times New Roman" w:cs="Times New Roman"/>
          <w:sz w:val="24"/>
          <w:szCs w:val="24"/>
        </w:rPr>
        <w:t>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842766" w:rsidRPr="00910495" w:rsidRDefault="00CF706C" w:rsidP="00CF706C">
      <w:pPr>
        <w:spacing w:after="0"/>
        <w:ind w:firstLine="705"/>
        <w:jc w:val="both"/>
        <w:rPr>
          <w:rFonts w:ascii="Times New Roman" w:hAnsi="Times New Roman" w:cs="Times New Roman"/>
          <w:sz w:val="24"/>
          <w:szCs w:val="24"/>
        </w:rPr>
      </w:pPr>
      <w:r w:rsidRPr="00910495">
        <w:rPr>
          <w:rFonts w:ascii="Times New Roman" w:hAnsi="Times New Roman" w:cs="Times New Roman"/>
          <w:sz w:val="24"/>
          <w:szCs w:val="24"/>
        </w:rPr>
        <w:t xml:space="preserve">3.7.2. </w:t>
      </w:r>
      <w:r w:rsidR="00842766" w:rsidRPr="00910495">
        <w:rPr>
          <w:rFonts w:ascii="Times New Roman" w:hAnsi="Times New Roman" w:cs="Times New Roman"/>
          <w:sz w:val="24"/>
          <w:szCs w:val="24"/>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w:t>
      </w:r>
      <w:r w:rsidRPr="00910495">
        <w:rPr>
          <w:rFonts w:ascii="Times New Roman" w:hAnsi="Times New Roman" w:cs="Times New Roman"/>
          <w:sz w:val="24"/>
          <w:szCs w:val="24"/>
        </w:rPr>
        <w:t xml:space="preserve">общего </w:t>
      </w:r>
      <w:r w:rsidR="00842766" w:rsidRPr="00910495">
        <w:rPr>
          <w:rFonts w:ascii="Times New Roman" w:hAnsi="Times New Roman" w:cs="Times New Roman"/>
          <w:sz w:val="24"/>
          <w:szCs w:val="24"/>
        </w:rPr>
        <w:t>пользования, а так</w:t>
      </w:r>
      <w:r w:rsidRPr="00910495">
        <w:rPr>
          <w:rFonts w:ascii="Times New Roman" w:hAnsi="Times New Roman" w:cs="Times New Roman"/>
          <w:sz w:val="24"/>
          <w:szCs w:val="24"/>
        </w:rPr>
        <w:t xml:space="preserve">же без подготовки предложений </w:t>
      </w:r>
      <w:r w:rsidR="00842766" w:rsidRPr="00910495">
        <w:rPr>
          <w:rFonts w:ascii="Times New Roman" w:hAnsi="Times New Roman" w:cs="Times New Roman"/>
          <w:sz w:val="24"/>
          <w:szCs w:val="24"/>
        </w:rPr>
        <w:t xml:space="preserve">об установлении или изменении границ земель </w:t>
      </w:r>
      <w:r w:rsidRPr="00910495">
        <w:rPr>
          <w:rFonts w:ascii="Times New Roman" w:hAnsi="Times New Roman" w:cs="Times New Roman"/>
          <w:sz w:val="24"/>
          <w:szCs w:val="24"/>
        </w:rPr>
        <w:t xml:space="preserve">общего </w:t>
      </w:r>
      <w:r w:rsidR="00842766" w:rsidRPr="00910495">
        <w:rPr>
          <w:rFonts w:ascii="Times New Roman" w:hAnsi="Times New Roman" w:cs="Times New Roman"/>
          <w:sz w:val="24"/>
          <w:szCs w:val="24"/>
        </w:rPr>
        <w:t>пользования.</w:t>
      </w:r>
    </w:p>
    <w:p w:rsidR="00CF706C" w:rsidRPr="00910495" w:rsidRDefault="00842766" w:rsidP="00CF706C">
      <w:pPr>
        <w:spacing w:after="0"/>
        <w:jc w:val="both"/>
        <w:rPr>
          <w:rFonts w:ascii="Times New Roman" w:hAnsi="Times New Roman" w:cs="Times New Roman"/>
          <w:sz w:val="24"/>
          <w:szCs w:val="24"/>
        </w:rPr>
      </w:pPr>
      <w:r w:rsidRPr="00910495">
        <w:rPr>
          <w:rFonts w:ascii="Times New Roman" w:hAnsi="Times New Roman" w:cs="Times New Roman"/>
          <w:sz w:val="24"/>
          <w:szCs w:val="24"/>
        </w:rPr>
        <w:tab/>
      </w:r>
      <w:r w:rsidR="00CF706C" w:rsidRPr="00910495">
        <w:rPr>
          <w:rFonts w:ascii="Times New Roman" w:hAnsi="Times New Roman" w:cs="Times New Roman"/>
          <w:sz w:val="24"/>
          <w:szCs w:val="24"/>
        </w:rPr>
        <w:t>3.7.3. Установление и изменение границ территории общего пользованияосуществляется путем подготовки документации по планировке территории в случаях, когда:</w:t>
      </w:r>
    </w:p>
    <w:p w:rsidR="00CF706C" w:rsidRPr="00910495" w:rsidRDefault="00CF706C" w:rsidP="00CF706C">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CF706C" w:rsidRPr="00910495" w:rsidRDefault="00CF706C" w:rsidP="00CF706C">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 изменяются красные линии без установления и (или) изменения границ зон действия публичных сервитутов;</w:t>
      </w:r>
    </w:p>
    <w:p w:rsidR="00CF706C" w:rsidRPr="00910495" w:rsidRDefault="00CF706C" w:rsidP="00CF706C">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 изменяются красные линии с установлением и (или) изменением границ зон действия публичных сервитутов;</w:t>
      </w:r>
    </w:p>
    <w:p w:rsidR="00CF706C" w:rsidRPr="00910495" w:rsidRDefault="00CF706C" w:rsidP="00CF706C">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 не изменяются красные линии, но устанавливаются, изменяются границы зон действия публичных сервитутов.</w:t>
      </w:r>
    </w:p>
    <w:p w:rsidR="00CF706C" w:rsidRPr="00910495" w:rsidRDefault="00CF706C" w:rsidP="00CF706C">
      <w:pPr>
        <w:spacing w:after="0"/>
        <w:ind w:firstLine="705"/>
        <w:jc w:val="both"/>
        <w:rPr>
          <w:rFonts w:ascii="Times New Roman" w:hAnsi="Times New Roman" w:cs="Times New Roman"/>
          <w:sz w:val="24"/>
          <w:szCs w:val="24"/>
        </w:rPr>
      </w:pPr>
      <w:r w:rsidRPr="00910495">
        <w:rPr>
          <w:rFonts w:ascii="Times New Roman" w:hAnsi="Times New Roman" w:cs="Times New Roman"/>
          <w:sz w:val="24"/>
          <w:szCs w:val="24"/>
        </w:rPr>
        <w:t>3.7.4. При фиксировании границ территории общего пользования применительно к застроенным территориям предметом согласования и утверждения являются красные линии, границы зон действия публичных сервитутов (в случае их установления).</w:t>
      </w:r>
    </w:p>
    <w:p w:rsidR="00CF706C" w:rsidRPr="00910495" w:rsidRDefault="00CF706C" w:rsidP="00CF706C">
      <w:pPr>
        <w:spacing w:after="0"/>
        <w:jc w:val="both"/>
        <w:rPr>
          <w:rFonts w:ascii="Times New Roman" w:hAnsi="Times New Roman" w:cs="Times New Roman"/>
          <w:bCs/>
          <w:sz w:val="24"/>
          <w:szCs w:val="24"/>
        </w:rPr>
      </w:pPr>
      <w:r w:rsidRPr="00910495">
        <w:rPr>
          <w:rFonts w:ascii="Times New Roman" w:hAnsi="Times New Roman" w:cs="Times New Roman"/>
          <w:sz w:val="24"/>
          <w:szCs w:val="24"/>
        </w:rPr>
        <w:tab/>
        <w:t xml:space="preserve">3.7.5. </w:t>
      </w:r>
      <w:r w:rsidRPr="00910495">
        <w:rPr>
          <w:rFonts w:ascii="Times New Roman" w:hAnsi="Times New Roman" w:cs="Times New Roman"/>
          <w:bCs/>
          <w:sz w:val="24"/>
          <w:szCs w:val="24"/>
        </w:rPr>
        <w:t>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F22279" w:rsidRDefault="00F22279" w:rsidP="0094650F">
      <w:pPr>
        <w:spacing w:after="0"/>
        <w:ind w:firstLine="708"/>
        <w:jc w:val="both"/>
        <w:rPr>
          <w:rFonts w:ascii="Times New Roman" w:hAnsi="Times New Roman" w:cs="Times New Roman"/>
          <w:b/>
          <w:sz w:val="24"/>
          <w:szCs w:val="24"/>
        </w:rPr>
      </w:pPr>
    </w:p>
    <w:p w:rsidR="0094650F" w:rsidRPr="00910495" w:rsidRDefault="00A45E8B" w:rsidP="0094650F">
      <w:pPr>
        <w:spacing w:after="0"/>
        <w:ind w:firstLine="708"/>
        <w:jc w:val="both"/>
        <w:rPr>
          <w:rFonts w:ascii="Times New Roman" w:hAnsi="Times New Roman" w:cs="Times New Roman"/>
          <w:b/>
          <w:sz w:val="24"/>
          <w:szCs w:val="24"/>
        </w:rPr>
      </w:pPr>
      <w:r w:rsidRPr="00910495">
        <w:rPr>
          <w:rFonts w:ascii="Times New Roman" w:hAnsi="Times New Roman" w:cs="Times New Roman"/>
          <w:b/>
          <w:sz w:val="24"/>
          <w:szCs w:val="24"/>
        </w:rPr>
        <w:t xml:space="preserve">Раздел </w:t>
      </w:r>
      <w:r w:rsidR="0094650F" w:rsidRPr="00910495">
        <w:rPr>
          <w:rFonts w:ascii="Times New Roman" w:hAnsi="Times New Roman" w:cs="Times New Roman"/>
          <w:b/>
          <w:sz w:val="24"/>
          <w:szCs w:val="24"/>
        </w:rPr>
        <w:t>3.8. Право на строительные изменения объектов капитального строительства и основания для его реализации. Виды строительных изменений объе</w:t>
      </w:r>
      <w:r w:rsidR="00291486">
        <w:rPr>
          <w:rFonts w:ascii="Times New Roman" w:hAnsi="Times New Roman" w:cs="Times New Roman"/>
          <w:b/>
          <w:sz w:val="24"/>
          <w:szCs w:val="24"/>
        </w:rPr>
        <w:t>ктов капитального строительства</w:t>
      </w:r>
    </w:p>
    <w:p w:rsidR="00F22279" w:rsidRDefault="00F22279" w:rsidP="0094650F">
      <w:pPr>
        <w:spacing w:after="0"/>
        <w:ind w:firstLine="708"/>
        <w:jc w:val="both"/>
        <w:rPr>
          <w:rFonts w:ascii="Times New Roman" w:hAnsi="Times New Roman" w:cs="Times New Roman"/>
          <w:sz w:val="24"/>
          <w:szCs w:val="24"/>
        </w:rPr>
      </w:pPr>
    </w:p>
    <w:p w:rsidR="0094650F" w:rsidRPr="00910495" w:rsidRDefault="0094650F" w:rsidP="0094650F">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lastRenderedPageBreak/>
        <w:t>3.8.1. Правообладатели земельных участков и объектов капитального строительства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94650F" w:rsidRPr="00910495" w:rsidRDefault="00303E12" w:rsidP="00303E1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3.8.2. </w:t>
      </w:r>
      <w:r w:rsidR="0094650F" w:rsidRPr="00910495">
        <w:rPr>
          <w:rFonts w:ascii="Times New Roman" w:hAnsi="Times New Roman" w:cs="Times New Roman"/>
          <w:sz w:val="24"/>
          <w:szCs w:val="24"/>
        </w:rPr>
        <w:t xml:space="preserve">Право на строительные изменения объектов капитального строительства может быть реализовано при наличии разрешения на </w:t>
      </w:r>
      <w:r w:rsidRPr="00910495">
        <w:rPr>
          <w:rFonts w:ascii="Times New Roman" w:hAnsi="Times New Roman" w:cs="Times New Roman"/>
          <w:sz w:val="24"/>
          <w:szCs w:val="24"/>
        </w:rPr>
        <w:t>реконструкцию</w:t>
      </w:r>
      <w:r w:rsidR="0094650F" w:rsidRPr="00910495">
        <w:rPr>
          <w:rFonts w:ascii="Times New Roman" w:hAnsi="Times New Roman" w:cs="Times New Roman"/>
          <w:sz w:val="24"/>
          <w:szCs w:val="24"/>
        </w:rPr>
        <w:t>, предоставляемого в соответствии с законодательством о градостроительной деятельности</w:t>
      </w:r>
      <w:r w:rsidR="0094650F" w:rsidRPr="00910495">
        <w:rPr>
          <w:rFonts w:ascii="Times New Roman" w:hAnsi="Times New Roman" w:cs="Times New Roman"/>
          <w:b/>
          <w:sz w:val="24"/>
          <w:szCs w:val="24"/>
        </w:rPr>
        <w:t xml:space="preserve">, </w:t>
      </w:r>
      <w:r w:rsidR="0094650F" w:rsidRPr="00910495">
        <w:rPr>
          <w:rFonts w:ascii="Times New Roman" w:hAnsi="Times New Roman" w:cs="Times New Roman"/>
          <w:sz w:val="24"/>
          <w:szCs w:val="24"/>
        </w:rPr>
        <w:t>за исключение случаев</w:t>
      </w:r>
      <w:r w:rsidRPr="00910495">
        <w:rPr>
          <w:rFonts w:ascii="Times New Roman" w:hAnsi="Times New Roman" w:cs="Times New Roman"/>
          <w:sz w:val="24"/>
          <w:szCs w:val="24"/>
        </w:rPr>
        <w:t xml:space="preserve"> и особенностей</w:t>
      </w:r>
      <w:r w:rsidR="0094650F" w:rsidRPr="00910495">
        <w:rPr>
          <w:rFonts w:ascii="Times New Roman" w:hAnsi="Times New Roman" w:cs="Times New Roman"/>
          <w:sz w:val="24"/>
          <w:szCs w:val="24"/>
        </w:rPr>
        <w:t xml:space="preserve">, установленных </w:t>
      </w:r>
      <w:r w:rsidRPr="00910495">
        <w:rPr>
          <w:rFonts w:ascii="Times New Roman" w:hAnsi="Times New Roman" w:cs="Times New Roman"/>
          <w:sz w:val="24"/>
          <w:szCs w:val="24"/>
        </w:rPr>
        <w:t>Градостроительным кодексом Российской Федерации</w:t>
      </w:r>
      <w:r w:rsidR="0094650F" w:rsidRPr="00910495">
        <w:rPr>
          <w:rFonts w:ascii="Times New Roman" w:hAnsi="Times New Roman" w:cs="Times New Roman"/>
          <w:sz w:val="24"/>
          <w:szCs w:val="24"/>
        </w:rPr>
        <w:t>.</w:t>
      </w:r>
    </w:p>
    <w:p w:rsidR="0094650F" w:rsidRPr="00910495" w:rsidRDefault="00DF15B7" w:rsidP="00303E12">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3.8.3</w:t>
      </w:r>
      <w:r w:rsidR="0094650F" w:rsidRPr="00910495">
        <w:rPr>
          <w:rFonts w:ascii="Times New Roman" w:hAnsi="Times New Roman" w:cs="Times New Roman"/>
          <w:sz w:val="24"/>
          <w:szCs w:val="24"/>
        </w:rPr>
        <w:t>. Выдача разрешения на строительство не требуется в случаях:</w:t>
      </w:r>
    </w:p>
    <w:p w:rsidR="00303E12" w:rsidRPr="00910495" w:rsidRDefault="00303E12"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w:t>
      </w:r>
    </w:p>
    <w:p w:rsidR="00303E12"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2</w:t>
      </w:r>
      <w:r w:rsidR="00303E12" w:rsidRPr="00910495">
        <w:rPr>
          <w:rFonts w:ascii="Times New Roman" w:hAnsi="Times New Roman" w:cs="Times New Roman"/>
          <w:sz w:val="24"/>
          <w:szCs w:val="24"/>
        </w:rPr>
        <w:t>) строительства, реконструкции объектов индивидуального жилищного строительства;</w:t>
      </w:r>
    </w:p>
    <w:p w:rsidR="00303E12"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3</w:t>
      </w:r>
      <w:r w:rsidR="00303E12" w:rsidRPr="00910495">
        <w:rPr>
          <w:rFonts w:ascii="Times New Roman" w:hAnsi="Times New Roman" w:cs="Times New Roman"/>
          <w:sz w:val="24"/>
          <w:szCs w:val="24"/>
        </w:rPr>
        <w:t>) строительства, реконструкции объектов, не являющихся объектами капитального строительства;</w:t>
      </w:r>
    </w:p>
    <w:p w:rsidR="00303E12"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4</w:t>
      </w:r>
      <w:r w:rsidR="00303E12" w:rsidRPr="00910495">
        <w:rPr>
          <w:rFonts w:ascii="Times New Roman" w:hAnsi="Times New Roman" w:cs="Times New Roman"/>
          <w:sz w:val="24"/>
          <w:szCs w:val="24"/>
        </w:rPr>
        <w:t>) строительства на земельном участке строений и сооружений вспомогательного использования;</w:t>
      </w:r>
    </w:p>
    <w:p w:rsidR="00303E12"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5</w:t>
      </w:r>
      <w:r w:rsidR="00303E12" w:rsidRPr="00910495">
        <w:rPr>
          <w:rFonts w:ascii="Times New Roman" w:hAnsi="Times New Roman" w:cs="Times New Roman"/>
          <w:sz w:val="24"/>
          <w:szCs w:val="24"/>
        </w:rPr>
        <w:t>)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303E12"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6</w:t>
      </w:r>
      <w:r w:rsidR="00303E12" w:rsidRPr="00910495">
        <w:rPr>
          <w:rFonts w:ascii="Times New Roman" w:hAnsi="Times New Roman" w:cs="Times New Roman"/>
          <w:sz w:val="24"/>
          <w:szCs w:val="24"/>
        </w:rPr>
        <w:t>) капитального ремонта объектов капитального строительства;</w:t>
      </w:r>
    </w:p>
    <w:p w:rsidR="00303E12"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7</w:t>
      </w:r>
      <w:r w:rsidR="00303E12" w:rsidRPr="00910495">
        <w:rPr>
          <w:rFonts w:ascii="Times New Roman" w:hAnsi="Times New Roman" w:cs="Times New Roman"/>
          <w:sz w:val="24"/>
          <w:szCs w:val="24"/>
        </w:rPr>
        <w:t xml:space="preserve">) строительства, реконструкции буровых скважин, предусмотренных подготовленными, согласованными и утвержденными в соответствии с </w:t>
      </w:r>
      <w:hyperlink r:id="rId9" w:history="1">
        <w:r w:rsidR="00303E12" w:rsidRPr="00910495">
          <w:rPr>
            <w:rStyle w:val="a3"/>
            <w:rFonts w:ascii="Times New Roman" w:hAnsi="Times New Roman" w:cs="Times New Roman"/>
            <w:color w:val="auto"/>
            <w:sz w:val="24"/>
            <w:szCs w:val="24"/>
            <w:u w:val="none"/>
          </w:rPr>
          <w:t>законодательством</w:t>
        </w:r>
      </w:hyperlink>
      <w:r w:rsidR="00303E12" w:rsidRPr="00910495">
        <w:rPr>
          <w:rFonts w:ascii="Times New Roman" w:hAnsi="Times New Roman" w:cs="Times New Roman"/>
          <w:sz w:val="24"/>
          <w:szCs w:val="24"/>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303E12"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8</w:t>
      </w:r>
      <w:r w:rsidR="00303E12" w:rsidRPr="00910495">
        <w:rPr>
          <w:rFonts w:ascii="Times New Roman" w:hAnsi="Times New Roman" w:cs="Times New Roman"/>
          <w:sz w:val="24"/>
          <w:szCs w:val="24"/>
        </w:rPr>
        <w:t xml:space="preserve">) строительства, реконструкции объектов, предназначенных для транспортировки природного газа под давлением до </w:t>
      </w:r>
      <w:r w:rsidR="006952BA" w:rsidRPr="00910495">
        <w:rPr>
          <w:rFonts w:ascii="Times New Roman" w:hAnsi="Times New Roman" w:cs="Times New Roman"/>
          <w:sz w:val="24"/>
          <w:szCs w:val="24"/>
        </w:rPr>
        <w:t>1,2</w:t>
      </w:r>
      <w:r w:rsidR="00303E12" w:rsidRPr="00910495">
        <w:rPr>
          <w:rFonts w:ascii="Times New Roman" w:hAnsi="Times New Roman" w:cs="Times New Roman"/>
          <w:sz w:val="24"/>
          <w:szCs w:val="24"/>
        </w:rPr>
        <w:t xml:space="preserve"> мегапаскаля включительно;</w:t>
      </w:r>
    </w:p>
    <w:p w:rsidR="00303E12"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9</w:t>
      </w:r>
      <w:r w:rsidR="00303E12" w:rsidRPr="00910495">
        <w:rPr>
          <w:rFonts w:ascii="Times New Roman" w:hAnsi="Times New Roman" w:cs="Times New Roman"/>
          <w:sz w:val="24"/>
          <w:szCs w:val="24"/>
        </w:rPr>
        <w:t xml:space="preserve">) иных случаях, если в соответствии с нормативными правовыми актами Правительства Российской Федерации, законодательством </w:t>
      </w:r>
      <w:r w:rsidRPr="00910495">
        <w:rPr>
          <w:rFonts w:ascii="Times New Roman" w:hAnsi="Times New Roman" w:cs="Times New Roman"/>
          <w:sz w:val="24"/>
          <w:szCs w:val="24"/>
        </w:rPr>
        <w:t>Республики Башкортостан</w:t>
      </w:r>
      <w:r w:rsidR="00303E12" w:rsidRPr="00910495">
        <w:rPr>
          <w:rFonts w:ascii="Times New Roman" w:hAnsi="Times New Roman" w:cs="Times New Roman"/>
          <w:sz w:val="24"/>
          <w:szCs w:val="24"/>
        </w:rPr>
        <w:t xml:space="preserve"> о градостроительной деятельности получение разрешения на строительство не требуется.</w:t>
      </w:r>
    </w:p>
    <w:p w:rsidR="0094650F" w:rsidRPr="00910495" w:rsidRDefault="00DF15B7" w:rsidP="00DF15B7">
      <w:pPr>
        <w:spacing w:after="0"/>
        <w:ind w:firstLine="708"/>
        <w:jc w:val="both"/>
        <w:rPr>
          <w:rFonts w:ascii="Times New Roman" w:hAnsi="Times New Roman" w:cs="Times New Roman"/>
          <w:sz w:val="24"/>
          <w:szCs w:val="24"/>
        </w:rPr>
      </w:pPr>
      <w:r w:rsidRPr="00910495">
        <w:rPr>
          <w:rFonts w:ascii="Times New Roman" w:hAnsi="Times New Roman" w:cs="Times New Roman"/>
          <w:sz w:val="24"/>
          <w:szCs w:val="24"/>
        </w:rPr>
        <w:t xml:space="preserve">3.8.4. </w:t>
      </w:r>
      <w:r w:rsidR="0094650F" w:rsidRPr="00910495">
        <w:rPr>
          <w:rFonts w:ascii="Times New Roman" w:hAnsi="Times New Roman" w:cs="Times New Roman"/>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Указанные лица вправе запросить и в течение двух недель получить заключение </w:t>
      </w:r>
      <w:r w:rsidR="00053001">
        <w:rPr>
          <w:rFonts w:ascii="Times New Roman" w:hAnsi="Times New Roman" w:cs="Times New Roman"/>
          <w:sz w:val="24"/>
          <w:szCs w:val="24"/>
        </w:rPr>
        <w:t>отдела</w:t>
      </w:r>
      <w:r w:rsidR="0094650F" w:rsidRPr="00910495">
        <w:rPr>
          <w:rFonts w:ascii="Times New Roman" w:hAnsi="Times New Roman" w:cs="Times New Roman"/>
          <w:sz w:val="24"/>
          <w:szCs w:val="24"/>
        </w:rPr>
        <w:t xml:space="preserve"> архитектуры и градостроительства администрации муниципального района </w:t>
      </w:r>
      <w:r w:rsidR="00D7500D">
        <w:rPr>
          <w:rFonts w:ascii="Times New Roman" w:hAnsi="Times New Roman" w:cs="Times New Roman"/>
          <w:sz w:val="24"/>
          <w:szCs w:val="24"/>
        </w:rPr>
        <w:t>Буздякский</w:t>
      </w:r>
      <w:r w:rsidR="0094650F" w:rsidRPr="00910495">
        <w:rPr>
          <w:rFonts w:ascii="Times New Roman" w:hAnsi="Times New Roman" w:cs="Times New Roman"/>
          <w:sz w:val="24"/>
          <w:szCs w:val="24"/>
        </w:rPr>
        <w:t xml:space="preserve"> район Республики Башкортостан, о том, что планируемые ими действия не требуют разрешения на строительство.</w:t>
      </w:r>
    </w:p>
    <w:p w:rsidR="0016240E" w:rsidRPr="00910495" w:rsidRDefault="0016240E" w:rsidP="0016240E">
      <w:pPr>
        <w:spacing w:after="0"/>
        <w:jc w:val="both"/>
        <w:rPr>
          <w:rFonts w:ascii="Times New Roman" w:hAnsi="Times New Roman" w:cs="Times New Roman"/>
          <w:bCs/>
          <w:sz w:val="24"/>
          <w:szCs w:val="24"/>
        </w:rPr>
      </w:pPr>
      <w:r w:rsidRPr="00910495">
        <w:rPr>
          <w:rFonts w:ascii="Times New Roman" w:hAnsi="Times New Roman" w:cs="Times New Roman"/>
          <w:sz w:val="24"/>
          <w:szCs w:val="24"/>
        </w:rPr>
        <w:tab/>
        <w:t xml:space="preserve">3.8.5. </w:t>
      </w:r>
      <w:r w:rsidRPr="00910495">
        <w:rPr>
          <w:rFonts w:ascii="Times New Roman" w:hAnsi="Times New Roman" w:cs="Times New Roman"/>
          <w:bCs/>
          <w:sz w:val="24"/>
          <w:szCs w:val="24"/>
        </w:rPr>
        <w:t xml:space="preserve">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уполномоченный на выдачу разрешений на строительство орган местного </w:t>
      </w:r>
      <w:r w:rsidRPr="00910495">
        <w:rPr>
          <w:rFonts w:ascii="Times New Roman" w:hAnsi="Times New Roman" w:cs="Times New Roman"/>
          <w:bCs/>
          <w:sz w:val="24"/>
          <w:szCs w:val="24"/>
        </w:rPr>
        <w:lastRenderedPageBreak/>
        <w:t>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в соответствии с требованиями Градостроительного кодекса Российской Федерации.</w:t>
      </w:r>
    </w:p>
    <w:p w:rsidR="0016240E" w:rsidRPr="00910495" w:rsidRDefault="0016240E" w:rsidP="0016240E">
      <w:pPr>
        <w:spacing w:after="0"/>
        <w:jc w:val="both"/>
        <w:rPr>
          <w:rFonts w:ascii="Times New Roman" w:hAnsi="Times New Roman" w:cs="Times New Roman"/>
          <w:i/>
          <w:iCs/>
          <w:sz w:val="24"/>
          <w:szCs w:val="24"/>
        </w:rPr>
      </w:pPr>
      <w:r w:rsidRPr="00910495">
        <w:rPr>
          <w:rFonts w:ascii="Times New Roman" w:hAnsi="Times New Roman" w:cs="Times New Roman"/>
          <w:sz w:val="24"/>
          <w:szCs w:val="24"/>
        </w:rPr>
        <w:tab/>
        <w:t>3.8.6.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16240E" w:rsidRPr="00910495" w:rsidRDefault="0016240E" w:rsidP="0016240E">
      <w:pPr>
        <w:spacing w:after="0"/>
        <w:jc w:val="both"/>
        <w:rPr>
          <w:rFonts w:ascii="Times New Roman" w:hAnsi="Times New Roman" w:cs="Times New Roman"/>
          <w:iCs/>
          <w:sz w:val="24"/>
          <w:szCs w:val="24"/>
        </w:rPr>
      </w:pPr>
      <w:r w:rsidRPr="00910495">
        <w:rPr>
          <w:rFonts w:ascii="Times New Roman" w:hAnsi="Times New Roman" w:cs="Times New Roman"/>
          <w:iCs/>
          <w:sz w:val="24"/>
          <w:szCs w:val="24"/>
        </w:rPr>
        <w:tab/>
        <w:t xml:space="preserve">3.8.7.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r w:rsidR="00F042D8" w:rsidRPr="00910495">
        <w:rPr>
          <w:rFonts w:ascii="Times New Roman" w:hAnsi="Times New Roman" w:cs="Times New Roman"/>
          <w:iCs/>
          <w:sz w:val="24"/>
          <w:szCs w:val="24"/>
        </w:rPr>
        <w:t>Градостроительнымкодексом Российской Федерации</w:t>
      </w:r>
      <w:r w:rsidRPr="00910495">
        <w:rPr>
          <w:rFonts w:ascii="Times New Roman" w:hAnsi="Times New Roman" w:cs="Times New Roman"/>
          <w:iCs/>
          <w:sz w:val="24"/>
          <w:szCs w:val="24"/>
        </w:rPr>
        <w:t xml:space="preserve">. При этом направление </w:t>
      </w:r>
      <w:r w:rsidR="00F042D8" w:rsidRPr="00910495">
        <w:rPr>
          <w:rFonts w:ascii="Times New Roman" w:hAnsi="Times New Roman" w:cs="Times New Roman"/>
          <w:iCs/>
          <w:sz w:val="24"/>
          <w:szCs w:val="24"/>
        </w:rPr>
        <w:t xml:space="preserve">застройщиком, который приобрел права на земельный участок для индивидуального жилищного строительства или садового дома нового уведомления </w:t>
      </w:r>
      <w:r w:rsidRPr="00910495">
        <w:rPr>
          <w:rFonts w:ascii="Times New Roman" w:hAnsi="Times New Roman" w:cs="Times New Roman"/>
          <w:iCs/>
          <w:sz w:val="24"/>
          <w:szCs w:val="24"/>
        </w:rPr>
        <w:t>о планируемом строительстве не требуется.</w:t>
      </w:r>
    </w:p>
    <w:p w:rsidR="005326E7" w:rsidRPr="00910495" w:rsidRDefault="00F042D8" w:rsidP="005326E7">
      <w:pPr>
        <w:spacing w:after="0"/>
        <w:jc w:val="both"/>
        <w:rPr>
          <w:rFonts w:ascii="Times New Roman" w:hAnsi="Times New Roman" w:cs="Times New Roman"/>
          <w:iCs/>
          <w:sz w:val="24"/>
          <w:szCs w:val="24"/>
        </w:rPr>
      </w:pPr>
      <w:r w:rsidRPr="00910495">
        <w:rPr>
          <w:rFonts w:ascii="Times New Roman" w:hAnsi="Times New Roman" w:cs="Times New Roman"/>
          <w:iCs/>
          <w:sz w:val="24"/>
          <w:szCs w:val="24"/>
        </w:rPr>
        <w:tab/>
        <w:t xml:space="preserve">3.8.8. </w:t>
      </w:r>
      <w:r w:rsidR="005326E7" w:rsidRPr="00910495">
        <w:rPr>
          <w:rFonts w:ascii="Times New Roman" w:hAnsi="Times New Roman" w:cs="Times New Roman"/>
          <w:iCs/>
          <w:sz w:val="24"/>
          <w:szCs w:val="24"/>
        </w:rPr>
        <w:t>Выдача разрешения на ввод объекта в эксплуатацию осуществляется в соответствии с Градостроительным кодексом Российской Федерации.</w:t>
      </w:r>
    </w:p>
    <w:p w:rsidR="0016240E" w:rsidRPr="00910495" w:rsidRDefault="0016240E" w:rsidP="0016240E">
      <w:pPr>
        <w:spacing w:after="0"/>
        <w:jc w:val="both"/>
        <w:rPr>
          <w:rFonts w:ascii="Times New Roman" w:hAnsi="Times New Roman" w:cs="Times New Roman"/>
          <w:iCs/>
          <w:sz w:val="24"/>
          <w:szCs w:val="24"/>
        </w:rPr>
      </w:pPr>
    </w:p>
    <w:p w:rsidR="005326E7" w:rsidRPr="00DE466C" w:rsidRDefault="00A45E8B" w:rsidP="00EE319F">
      <w:pPr>
        <w:spacing w:after="0"/>
        <w:ind w:firstLine="708"/>
        <w:jc w:val="both"/>
        <w:rPr>
          <w:rFonts w:ascii="Times New Roman" w:hAnsi="Times New Roman" w:cs="Times New Roman"/>
          <w:b/>
          <w:sz w:val="24"/>
          <w:szCs w:val="24"/>
        </w:rPr>
      </w:pPr>
      <w:r w:rsidRPr="00DE466C">
        <w:rPr>
          <w:rFonts w:ascii="Times New Roman" w:hAnsi="Times New Roman" w:cs="Times New Roman"/>
          <w:b/>
          <w:sz w:val="24"/>
          <w:szCs w:val="24"/>
        </w:rPr>
        <w:t xml:space="preserve">Раздел </w:t>
      </w:r>
      <w:r w:rsidR="00EE319F" w:rsidRPr="00DE466C">
        <w:rPr>
          <w:rFonts w:ascii="Times New Roman" w:hAnsi="Times New Roman" w:cs="Times New Roman"/>
          <w:b/>
          <w:sz w:val="24"/>
          <w:szCs w:val="24"/>
        </w:rPr>
        <w:t>3.9.</w:t>
      </w:r>
      <w:r w:rsidR="005326E7" w:rsidRPr="00DE466C">
        <w:rPr>
          <w:rFonts w:ascii="Times New Roman" w:hAnsi="Times New Roman" w:cs="Times New Roman"/>
          <w:b/>
          <w:sz w:val="24"/>
          <w:szCs w:val="24"/>
        </w:rPr>
        <w:t xml:space="preserve"> Требования к территориям особого контроля</w:t>
      </w:r>
      <w:r w:rsidR="00EE319F" w:rsidRPr="00DE466C">
        <w:rPr>
          <w:rFonts w:ascii="Times New Roman" w:hAnsi="Times New Roman" w:cs="Times New Roman"/>
          <w:b/>
          <w:sz w:val="24"/>
          <w:szCs w:val="24"/>
        </w:rPr>
        <w:t xml:space="preserve"> градостроительной деятельности</w:t>
      </w:r>
    </w:p>
    <w:p w:rsidR="009B1F95" w:rsidRPr="000069D8" w:rsidRDefault="009B1F95" w:rsidP="00387C4F">
      <w:pPr>
        <w:spacing w:after="0"/>
        <w:ind w:firstLine="708"/>
        <w:jc w:val="both"/>
        <w:rPr>
          <w:rFonts w:ascii="Times New Roman" w:eastAsia="Calibri" w:hAnsi="Times New Roman" w:cs="Times New Roman"/>
          <w:sz w:val="24"/>
          <w:szCs w:val="24"/>
        </w:rPr>
      </w:pPr>
      <w:r w:rsidRPr="00DE466C">
        <w:rPr>
          <w:rFonts w:ascii="Times New Roman" w:hAnsi="Times New Roman" w:cs="Times New Roman"/>
          <w:sz w:val="24"/>
          <w:szCs w:val="24"/>
        </w:rPr>
        <w:t xml:space="preserve">3.9.1. </w:t>
      </w:r>
      <w:r w:rsidRPr="000069D8">
        <w:rPr>
          <w:rFonts w:ascii="Times New Roman" w:eastAsia="Calibri" w:hAnsi="Times New Roman" w:cs="Times New Roman"/>
          <w:sz w:val="24"/>
          <w:szCs w:val="24"/>
        </w:rPr>
        <w:t xml:space="preserve">К территориям особого контроля градостроительной деятельности относятся </w:t>
      </w:r>
      <w:r w:rsidRPr="000069D8">
        <w:rPr>
          <w:rFonts w:ascii="Times New Roman" w:eastAsia="Calibri" w:hAnsi="Times New Roman" w:cs="Times New Roman"/>
          <w:bCs/>
          <w:sz w:val="24"/>
          <w:szCs w:val="24"/>
        </w:rPr>
        <w:t xml:space="preserve">территории </w:t>
      </w:r>
      <w:r>
        <w:rPr>
          <w:rFonts w:ascii="Times New Roman" w:eastAsia="Calibri" w:hAnsi="Times New Roman" w:cs="Times New Roman"/>
          <w:sz w:val="24"/>
          <w:szCs w:val="24"/>
        </w:rPr>
        <w:t xml:space="preserve">населенных пунктов сельского поселения </w:t>
      </w:r>
      <w:r w:rsidR="005F4C7A">
        <w:rPr>
          <w:rFonts w:ascii="Times New Roman" w:eastAsia="Calibri" w:hAnsi="Times New Roman" w:cs="Times New Roman"/>
          <w:sz w:val="24"/>
          <w:szCs w:val="24"/>
        </w:rPr>
        <w:t>Тавларовский</w:t>
      </w:r>
      <w:r>
        <w:rPr>
          <w:rFonts w:ascii="Times New Roman" w:eastAsia="Calibri" w:hAnsi="Times New Roman" w:cs="Times New Roman"/>
          <w:sz w:val="24"/>
          <w:szCs w:val="24"/>
        </w:rPr>
        <w:t xml:space="preserve"> сельсовет муниципального района </w:t>
      </w:r>
      <w:r w:rsidR="00D7500D">
        <w:rPr>
          <w:rFonts w:ascii="Times New Roman" w:eastAsia="Calibri" w:hAnsi="Times New Roman" w:cs="Times New Roman"/>
          <w:sz w:val="24"/>
          <w:szCs w:val="24"/>
        </w:rPr>
        <w:t>Буздякский</w:t>
      </w:r>
      <w:r>
        <w:rPr>
          <w:rFonts w:ascii="Times New Roman" w:eastAsia="Calibri" w:hAnsi="Times New Roman" w:cs="Times New Roman"/>
          <w:sz w:val="24"/>
          <w:szCs w:val="24"/>
        </w:rPr>
        <w:t xml:space="preserve"> район</w:t>
      </w:r>
      <w:r w:rsidRPr="000069D8">
        <w:rPr>
          <w:rFonts w:ascii="Times New Roman" w:eastAsia="Calibri" w:hAnsi="Times New Roman" w:cs="Times New Roman"/>
          <w:sz w:val="24"/>
          <w:szCs w:val="24"/>
        </w:rPr>
        <w:t xml:space="preserve"> Республики Башкортостан, имеющие важное градостроительное значение, а именно:</w:t>
      </w:r>
    </w:p>
    <w:p w:rsidR="009B1F95" w:rsidRPr="000069D8" w:rsidRDefault="009B1F95" w:rsidP="00387C4F">
      <w:pPr>
        <w:spacing w:after="0"/>
        <w:ind w:firstLine="709"/>
        <w:jc w:val="both"/>
        <w:rPr>
          <w:rFonts w:ascii="Times New Roman" w:eastAsia="Calibri" w:hAnsi="Times New Roman" w:cs="Times New Roman"/>
          <w:sz w:val="24"/>
          <w:szCs w:val="24"/>
        </w:rPr>
      </w:pPr>
      <w:r w:rsidRPr="000069D8">
        <w:rPr>
          <w:rFonts w:ascii="Times New Roman" w:eastAsia="Calibri" w:hAnsi="Times New Roman" w:cs="Times New Roman"/>
          <w:sz w:val="24"/>
          <w:szCs w:val="24"/>
        </w:rPr>
        <w:t>-территории крупных общественно-деловых центров районного значения</w:t>
      </w:r>
      <w:r w:rsidR="00D7500D">
        <w:rPr>
          <w:rFonts w:ascii="Times New Roman" w:eastAsia="Calibri" w:hAnsi="Times New Roman" w:cs="Times New Roman"/>
          <w:sz w:val="24"/>
          <w:szCs w:val="24"/>
        </w:rPr>
        <w:t>;</w:t>
      </w:r>
    </w:p>
    <w:p w:rsidR="009B1F95" w:rsidRPr="000069D8" w:rsidRDefault="009B1F95" w:rsidP="00387C4F">
      <w:pPr>
        <w:spacing w:after="0"/>
        <w:ind w:firstLine="709"/>
        <w:jc w:val="both"/>
        <w:rPr>
          <w:rFonts w:ascii="Times New Roman" w:eastAsia="Calibri" w:hAnsi="Times New Roman" w:cs="Times New Roman"/>
          <w:sz w:val="24"/>
          <w:szCs w:val="24"/>
        </w:rPr>
      </w:pPr>
      <w:r w:rsidRPr="000069D8">
        <w:rPr>
          <w:rFonts w:ascii="Times New Roman" w:eastAsia="Calibri" w:hAnsi="Times New Roman" w:cs="Times New Roman"/>
          <w:sz w:val="24"/>
          <w:szCs w:val="24"/>
        </w:rPr>
        <w:t>-территории вдоль дорог районного значения</w:t>
      </w:r>
      <w:r w:rsidR="00D7500D">
        <w:rPr>
          <w:rFonts w:ascii="Times New Roman" w:eastAsia="Calibri" w:hAnsi="Times New Roman" w:cs="Times New Roman"/>
          <w:sz w:val="24"/>
          <w:szCs w:val="24"/>
        </w:rPr>
        <w:t>;</w:t>
      </w:r>
    </w:p>
    <w:p w:rsidR="009B1F95" w:rsidRPr="000069D8" w:rsidRDefault="009B1F95" w:rsidP="00387C4F">
      <w:pPr>
        <w:spacing w:after="0"/>
        <w:ind w:firstLine="709"/>
        <w:jc w:val="both"/>
        <w:rPr>
          <w:rFonts w:ascii="Times New Roman" w:eastAsia="Calibri" w:hAnsi="Times New Roman" w:cs="Times New Roman"/>
          <w:sz w:val="24"/>
          <w:szCs w:val="24"/>
        </w:rPr>
      </w:pPr>
      <w:r w:rsidRPr="000069D8">
        <w:rPr>
          <w:rFonts w:ascii="Times New Roman" w:eastAsia="Calibri" w:hAnsi="Times New Roman" w:cs="Times New Roman"/>
          <w:sz w:val="24"/>
          <w:szCs w:val="24"/>
        </w:rPr>
        <w:t xml:space="preserve">-территории в пределах визуальных зон видимости при въезде в </w:t>
      </w:r>
      <w:r>
        <w:rPr>
          <w:rFonts w:ascii="Times New Roman" w:eastAsia="Calibri" w:hAnsi="Times New Roman" w:cs="Times New Roman"/>
          <w:sz w:val="24"/>
          <w:szCs w:val="24"/>
        </w:rPr>
        <w:t>села</w:t>
      </w:r>
      <w:r w:rsidRPr="000069D8">
        <w:rPr>
          <w:rFonts w:ascii="Times New Roman" w:eastAsia="Calibri" w:hAnsi="Times New Roman" w:cs="Times New Roman"/>
          <w:sz w:val="24"/>
          <w:szCs w:val="24"/>
        </w:rPr>
        <w:t xml:space="preserve"> по всем направлениям.</w:t>
      </w:r>
    </w:p>
    <w:p w:rsidR="009B1F95" w:rsidRDefault="009B1F95" w:rsidP="00387C4F">
      <w:pPr>
        <w:spacing w:after="0"/>
        <w:jc w:val="both"/>
        <w:rPr>
          <w:rFonts w:ascii="Times New Roman" w:hAnsi="Times New Roman" w:cs="Times New Roman"/>
          <w:sz w:val="24"/>
          <w:szCs w:val="24"/>
        </w:rPr>
      </w:pPr>
      <w:r w:rsidRPr="000069D8">
        <w:rPr>
          <w:rFonts w:ascii="Times New Roman" w:eastAsia="Calibri" w:hAnsi="Times New Roman" w:cs="Times New Roman"/>
          <w:sz w:val="24"/>
          <w:szCs w:val="24"/>
        </w:rPr>
        <w:t xml:space="preserve">            При размещении (реконструкции) объектов капитального строительства на территориях, перечисленных выше, устанавливаются повышенные  требования к качеству архитектурно-строительного проектирования, направленные на обеспечение архитектурно-выразительного, эстетического и функционально-обоснованного объемно-пространственного решения градостроительных комплексов.</w:t>
      </w:r>
    </w:p>
    <w:p w:rsidR="00EE319F" w:rsidRPr="00910495" w:rsidRDefault="00A45E8B" w:rsidP="00EE319F">
      <w:pPr>
        <w:pStyle w:val="a4"/>
        <w:spacing w:after="0"/>
        <w:ind w:left="0" w:firstLine="709"/>
        <w:jc w:val="both"/>
        <w:rPr>
          <w:rFonts w:ascii="Times New Roman" w:hAnsi="Times New Roman" w:cs="Times New Roman"/>
          <w:b/>
          <w:bCs/>
          <w:sz w:val="24"/>
          <w:szCs w:val="24"/>
        </w:rPr>
      </w:pPr>
      <w:r w:rsidRPr="00910495">
        <w:rPr>
          <w:rFonts w:ascii="Times New Roman" w:hAnsi="Times New Roman" w:cs="Times New Roman"/>
          <w:b/>
          <w:bCs/>
          <w:sz w:val="24"/>
          <w:szCs w:val="24"/>
        </w:rPr>
        <w:t xml:space="preserve">Раздел </w:t>
      </w:r>
      <w:r w:rsidR="00EE319F" w:rsidRPr="00910495">
        <w:rPr>
          <w:rFonts w:ascii="Times New Roman" w:hAnsi="Times New Roman" w:cs="Times New Roman"/>
          <w:b/>
          <w:bCs/>
          <w:sz w:val="24"/>
          <w:szCs w:val="24"/>
        </w:rPr>
        <w:t xml:space="preserve">3.10.Требования к зеленым насаждениям на границах территориальных зон </w:t>
      </w:r>
    </w:p>
    <w:p w:rsidR="00F22279" w:rsidRDefault="00F22279" w:rsidP="00924636">
      <w:pPr>
        <w:pStyle w:val="a4"/>
        <w:ind w:left="0" w:firstLine="709"/>
        <w:jc w:val="both"/>
        <w:rPr>
          <w:rFonts w:ascii="Times New Roman" w:hAnsi="Times New Roman" w:cs="Times New Roman"/>
          <w:bCs/>
          <w:sz w:val="24"/>
          <w:szCs w:val="24"/>
        </w:rPr>
      </w:pPr>
    </w:p>
    <w:p w:rsidR="00EE319F" w:rsidRPr="00910495" w:rsidRDefault="00EE319F" w:rsidP="00924636">
      <w:pPr>
        <w:pStyle w:val="a4"/>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t xml:space="preserve">3.10.1. </w:t>
      </w:r>
      <w:r w:rsidR="00924636" w:rsidRPr="00910495">
        <w:rPr>
          <w:rFonts w:ascii="Times New Roman" w:hAnsi="Times New Roman" w:cs="Times New Roman"/>
          <w:bCs/>
          <w:sz w:val="24"/>
          <w:szCs w:val="24"/>
        </w:rPr>
        <w:t xml:space="preserve">Настоящими </w:t>
      </w:r>
      <w:r w:rsidRPr="00910495">
        <w:rPr>
          <w:rFonts w:ascii="Times New Roman" w:hAnsi="Times New Roman" w:cs="Times New Roman"/>
          <w:bCs/>
          <w:sz w:val="24"/>
          <w:szCs w:val="24"/>
        </w:rPr>
        <w:t>Правилами устанавливаются три категории озеленен</w:t>
      </w:r>
      <w:r w:rsidR="00924636" w:rsidRPr="00910495">
        <w:rPr>
          <w:rFonts w:ascii="Times New Roman" w:hAnsi="Times New Roman" w:cs="Times New Roman"/>
          <w:bCs/>
          <w:sz w:val="24"/>
          <w:szCs w:val="24"/>
        </w:rPr>
        <w:t>ных</w:t>
      </w:r>
      <w:r w:rsidRPr="00910495">
        <w:rPr>
          <w:rFonts w:ascii="Times New Roman" w:hAnsi="Times New Roman" w:cs="Times New Roman"/>
          <w:bCs/>
          <w:sz w:val="24"/>
          <w:szCs w:val="24"/>
        </w:rPr>
        <w:t xml:space="preserve"> территорий:</w:t>
      </w:r>
    </w:p>
    <w:p w:rsidR="00EE319F" w:rsidRPr="00910495" w:rsidRDefault="00924636" w:rsidP="00924636">
      <w:pPr>
        <w:pStyle w:val="a4"/>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t xml:space="preserve">– </w:t>
      </w:r>
      <w:r w:rsidR="00EE319F" w:rsidRPr="00910495">
        <w:rPr>
          <w:rFonts w:ascii="Times New Roman" w:hAnsi="Times New Roman" w:cs="Times New Roman"/>
          <w:bCs/>
          <w:sz w:val="24"/>
          <w:szCs w:val="24"/>
        </w:rPr>
        <w:t>тип 1 – плотные зеленые насаждения высотой не менее 2 м, с плотностью посадки не менее 1 ствола н</w:t>
      </w:r>
      <w:r w:rsidRPr="00910495">
        <w:rPr>
          <w:rFonts w:ascii="Times New Roman" w:hAnsi="Times New Roman" w:cs="Times New Roman"/>
          <w:bCs/>
          <w:sz w:val="24"/>
          <w:szCs w:val="24"/>
        </w:rPr>
        <w:t>а 4 м² на полосе шириной 10 м;</w:t>
      </w:r>
    </w:p>
    <w:p w:rsidR="00EE319F" w:rsidRPr="00910495" w:rsidRDefault="00924636" w:rsidP="00924636">
      <w:pPr>
        <w:pStyle w:val="a4"/>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t xml:space="preserve">– </w:t>
      </w:r>
      <w:r w:rsidR="00EE319F" w:rsidRPr="00910495">
        <w:rPr>
          <w:rFonts w:ascii="Times New Roman" w:hAnsi="Times New Roman" w:cs="Times New Roman"/>
          <w:bCs/>
          <w:sz w:val="24"/>
          <w:szCs w:val="24"/>
        </w:rPr>
        <w:t>тип 2 – полупрозрачные зеленые насаждения высотой не менее 2 м, с плотностью по</w:t>
      </w:r>
      <w:r w:rsidRPr="00910495">
        <w:rPr>
          <w:rFonts w:ascii="Times New Roman" w:hAnsi="Times New Roman" w:cs="Times New Roman"/>
          <w:bCs/>
          <w:sz w:val="24"/>
          <w:szCs w:val="24"/>
        </w:rPr>
        <w:t xml:space="preserve">садки не менее 1 ствола на 9 </w:t>
      </w:r>
      <w:r w:rsidR="00EE319F" w:rsidRPr="00910495">
        <w:rPr>
          <w:rFonts w:ascii="Times New Roman" w:hAnsi="Times New Roman" w:cs="Times New Roman"/>
          <w:bCs/>
          <w:sz w:val="24"/>
          <w:szCs w:val="24"/>
        </w:rPr>
        <w:t>м</w:t>
      </w:r>
      <w:r w:rsidRPr="00910495">
        <w:rPr>
          <w:rFonts w:ascii="Times New Roman" w:hAnsi="Times New Roman" w:cs="Times New Roman"/>
          <w:bCs/>
          <w:sz w:val="24"/>
          <w:szCs w:val="24"/>
        </w:rPr>
        <w:t>² на полосе шириной 6 м;</w:t>
      </w:r>
    </w:p>
    <w:p w:rsidR="00EE319F" w:rsidRPr="00910495" w:rsidRDefault="00924636" w:rsidP="00924636">
      <w:pPr>
        <w:pStyle w:val="a4"/>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lastRenderedPageBreak/>
        <w:t xml:space="preserve">– </w:t>
      </w:r>
      <w:r w:rsidR="00EE319F" w:rsidRPr="00910495">
        <w:rPr>
          <w:rFonts w:ascii="Times New Roman" w:hAnsi="Times New Roman" w:cs="Times New Roman"/>
          <w:bCs/>
          <w:sz w:val="24"/>
          <w:szCs w:val="24"/>
        </w:rPr>
        <w:t xml:space="preserve">тип 3 – прозрачные зеленые насаждения – зеленые насаждения высотой не менее 2 м, с плотностью посадки </w:t>
      </w:r>
      <w:r w:rsidRPr="00910495">
        <w:rPr>
          <w:rFonts w:ascii="Times New Roman" w:hAnsi="Times New Roman" w:cs="Times New Roman"/>
          <w:bCs/>
          <w:sz w:val="24"/>
          <w:szCs w:val="24"/>
        </w:rPr>
        <w:t xml:space="preserve">не менее 1 ствола на 16 </w:t>
      </w:r>
      <w:r w:rsidR="00EE319F" w:rsidRPr="00910495">
        <w:rPr>
          <w:rFonts w:ascii="Times New Roman" w:hAnsi="Times New Roman" w:cs="Times New Roman"/>
          <w:bCs/>
          <w:sz w:val="24"/>
          <w:szCs w:val="24"/>
        </w:rPr>
        <w:t>м</w:t>
      </w:r>
      <w:r w:rsidRPr="00910495">
        <w:rPr>
          <w:rFonts w:ascii="Times New Roman" w:hAnsi="Times New Roman" w:cs="Times New Roman"/>
          <w:bCs/>
          <w:sz w:val="24"/>
          <w:szCs w:val="24"/>
        </w:rPr>
        <w:t>²</w:t>
      </w:r>
      <w:r w:rsidR="00EE319F" w:rsidRPr="00910495">
        <w:rPr>
          <w:rFonts w:ascii="Times New Roman" w:hAnsi="Times New Roman" w:cs="Times New Roman"/>
          <w:bCs/>
          <w:sz w:val="24"/>
          <w:szCs w:val="24"/>
        </w:rPr>
        <w:t xml:space="preserve"> на полосе шириной 3 м.</w:t>
      </w:r>
    </w:p>
    <w:p w:rsidR="00924636" w:rsidRPr="00910495" w:rsidRDefault="00924636" w:rsidP="00924636">
      <w:pPr>
        <w:pStyle w:val="a4"/>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t>3.10.</w:t>
      </w:r>
      <w:r w:rsidR="00EE319F" w:rsidRPr="00910495">
        <w:rPr>
          <w:rFonts w:ascii="Times New Roman" w:hAnsi="Times New Roman" w:cs="Times New Roman"/>
          <w:bCs/>
          <w:sz w:val="24"/>
          <w:szCs w:val="24"/>
        </w:rPr>
        <w:t>2. При устройстве озеленения бремя ответственности и затрат ложится на застройщика той зоны, которая имеет более высокую относительную интенсивность</w:t>
      </w:r>
      <w:r w:rsidRPr="00910495">
        <w:rPr>
          <w:rFonts w:ascii="Times New Roman" w:hAnsi="Times New Roman" w:cs="Times New Roman"/>
          <w:bCs/>
          <w:sz w:val="24"/>
          <w:szCs w:val="24"/>
        </w:rPr>
        <w:t>.</w:t>
      </w:r>
    </w:p>
    <w:p w:rsidR="00EE319F" w:rsidRPr="00910495" w:rsidRDefault="00924636" w:rsidP="00924636">
      <w:pPr>
        <w:pStyle w:val="a4"/>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t>3.10.3. Категории зеленых насаждений по типам зон отражены в</w:t>
      </w:r>
      <w:r w:rsidRPr="009B1F95">
        <w:rPr>
          <w:rFonts w:ascii="Times New Roman" w:hAnsi="Times New Roman" w:cs="Times New Roman"/>
          <w:bCs/>
          <w:sz w:val="24"/>
          <w:szCs w:val="24"/>
        </w:rPr>
        <w:t>Таблице №</w:t>
      </w:r>
      <w:r w:rsidR="006761C2" w:rsidRPr="009B1F95">
        <w:rPr>
          <w:rFonts w:ascii="Times New Roman" w:hAnsi="Times New Roman" w:cs="Times New Roman"/>
          <w:bCs/>
          <w:sz w:val="24"/>
          <w:szCs w:val="24"/>
        </w:rPr>
        <w:t>3</w:t>
      </w:r>
      <w:r w:rsidR="00EE319F" w:rsidRPr="009B1F95">
        <w:rPr>
          <w:rFonts w:ascii="Times New Roman" w:hAnsi="Times New Roman" w:cs="Times New Roman"/>
          <w:bCs/>
          <w:sz w:val="24"/>
          <w:szCs w:val="24"/>
        </w:rPr>
        <w:t>.</w:t>
      </w:r>
    </w:p>
    <w:p w:rsidR="00F22279" w:rsidRDefault="00F22279" w:rsidP="00924636">
      <w:pPr>
        <w:pStyle w:val="a4"/>
        <w:ind w:left="0" w:firstLine="709"/>
        <w:jc w:val="both"/>
        <w:rPr>
          <w:rFonts w:ascii="Times New Roman" w:hAnsi="Times New Roman" w:cs="Times New Roman"/>
          <w:b/>
          <w:bCs/>
          <w:sz w:val="24"/>
          <w:szCs w:val="24"/>
        </w:rPr>
      </w:pPr>
    </w:p>
    <w:p w:rsidR="00924636" w:rsidRPr="00910495" w:rsidRDefault="00A45E8B" w:rsidP="00924636">
      <w:pPr>
        <w:pStyle w:val="a4"/>
        <w:ind w:left="0" w:firstLine="709"/>
        <w:jc w:val="both"/>
        <w:rPr>
          <w:rFonts w:ascii="Times New Roman" w:hAnsi="Times New Roman" w:cs="Times New Roman"/>
          <w:b/>
          <w:bCs/>
          <w:sz w:val="24"/>
          <w:szCs w:val="24"/>
        </w:rPr>
      </w:pPr>
      <w:r w:rsidRPr="00910495">
        <w:rPr>
          <w:rFonts w:ascii="Times New Roman" w:hAnsi="Times New Roman" w:cs="Times New Roman"/>
          <w:b/>
          <w:bCs/>
          <w:sz w:val="24"/>
          <w:szCs w:val="24"/>
        </w:rPr>
        <w:t xml:space="preserve">Раздел </w:t>
      </w:r>
      <w:r w:rsidR="00924636" w:rsidRPr="00910495">
        <w:rPr>
          <w:rFonts w:ascii="Times New Roman" w:hAnsi="Times New Roman" w:cs="Times New Roman"/>
          <w:b/>
          <w:bCs/>
          <w:sz w:val="24"/>
          <w:szCs w:val="24"/>
        </w:rPr>
        <w:t xml:space="preserve">3.11. Требования к размещению автостоянок </w:t>
      </w:r>
    </w:p>
    <w:p w:rsidR="00F22279" w:rsidRDefault="00F22279" w:rsidP="00924636">
      <w:pPr>
        <w:pStyle w:val="a4"/>
        <w:ind w:left="0" w:firstLine="709"/>
        <w:jc w:val="both"/>
        <w:rPr>
          <w:rFonts w:ascii="Times New Roman" w:hAnsi="Times New Roman" w:cs="Times New Roman"/>
          <w:bCs/>
          <w:sz w:val="24"/>
          <w:szCs w:val="24"/>
        </w:rPr>
      </w:pPr>
    </w:p>
    <w:p w:rsidR="00924636" w:rsidRPr="00910495" w:rsidRDefault="00A45E8B" w:rsidP="00924636">
      <w:pPr>
        <w:pStyle w:val="a4"/>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t>3.11.</w:t>
      </w:r>
      <w:r w:rsidR="00924636" w:rsidRPr="00910495">
        <w:rPr>
          <w:rFonts w:ascii="Times New Roman" w:hAnsi="Times New Roman" w:cs="Times New Roman"/>
          <w:bCs/>
          <w:sz w:val="24"/>
          <w:szCs w:val="24"/>
        </w:rPr>
        <w:t>1. Во всех территориальных зонах требуемое, согласно СП 42.13330.2011 (СНиП 2.07.01-89*)</w:t>
      </w:r>
      <w:r w:rsidR="00142C85" w:rsidRPr="00910495">
        <w:rPr>
          <w:rFonts w:ascii="Times New Roman" w:hAnsi="Times New Roman" w:cs="Times New Roman"/>
          <w:bCs/>
          <w:sz w:val="24"/>
          <w:szCs w:val="24"/>
        </w:rPr>
        <w:t>Свода правил</w:t>
      </w:r>
      <w:r w:rsidR="005C56FA" w:rsidRPr="00910495">
        <w:rPr>
          <w:rFonts w:ascii="Times New Roman" w:hAnsi="Times New Roman" w:cs="Times New Roman"/>
          <w:bCs/>
          <w:sz w:val="24"/>
          <w:szCs w:val="24"/>
        </w:rPr>
        <w:t xml:space="preserve"> СП 4.13130 </w:t>
      </w:r>
      <w:r w:rsidR="00142C85" w:rsidRPr="00910495">
        <w:rPr>
          <w:rFonts w:ascii="Times New Roman" w:hAnsi="Times New Roman" w:cs="Times New Roman"/>
          <w:bCs/>
          <w:sz w:val="24"/>
          <w:szCs w:val="24"/>
        </w:rPr>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sidR="005C56FA" w:rsidRPr="00910495">
        <w:rPr>
          <w:rFonts w:ascii="Times New Roman" w:hAnsi="Times New Roman" w:cs="Times New Roman"/>
          <w:bCs/>
          <w:sz w:val="24"/>
          <w:szCs w:val="24"/>
        </w:rPr>
        <w:t xml:space="preserve">, </w:t>
      </w:r>
      <w:r w:rsidR="00142C85" w:rsidRPr="00910495">
        <w:rPr>
          <w:rFonts w:ascii="Times New Roman" w:hAnsi="Times New Roman" w:cs="Times New Roman"/>
          <w:bCs/>
          <w:sz w:val="24"/>
          <w:szCs w:val="24"/>
        </w:rPr>
        <w:t>Са</w:t>
      </w:r>
      <w:r w:rsidR="00291486">
        <w:rPr>
          <w:rFonts w:ascii="Times New Roman" w:hAnsi="Times New Roman" w:cs="Times New Roman"/>
          <w:bCs/>
          <w:sz w:val="24"/>
          <w:szCs w:val="24"/>
        </w:rPr>
        <w:t>н</w:t>
      </w:r>
      <w:r w:rsidR="00142C85" w:rsidRPr="00910495">
        <w:rPr>
          <w:rFonts w:ascii="Times New Roman" w:hAnsi="Times New Roman" w:cs="Times New Roman"/>
          <w:bCs/>
          <w:sz w:val="24"/>
          <w:szCs w:val="24"/>
        </w:rPr>
        <w:t>Пи</w:t>
      </w:r>
      <w:r w:rsidR="005C56FA" w:rsidRPr="00910495">
        <w:rPr>
          <w:rFonts w:ascii="Times New Roman" w:hAnsi="Times New Roman" w:cs="Times New Roman"/>
          <w:bCs/>
          <w:sz w:val="24"/>
          <w:szCs w:val="24"/>
        </w:rPr>
        <w:t xml:space="preserve">Н 2.1.2.2645-10, </w:t>
      </w:r>
      <w:r w:rsidR="00142C85" w:rsidRPr="00910495">
        <w:rPr>
          <w:rFonts w:ascii="Times New Roman" w:hAnsi="Times New Roman" w:cs="Times New Roman"/>
          <w:bCs/>
          <w:sz w:val="24"/>
          <w:szCs w:val="24"/>
        </w:rPr>
        <w:t>Постановления Правительства РБ от 01.03.2013 № 68 «Об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Республики Башкортостан регионального и межмуниципального значения»,</w:t>
      </w:r>
      <w:r w:rsidR="00924636" w:rsidRPr="00910495">
        <w:rPr>
          <w:rFonts w:ascii="Times New Roman" w:hAnsi="Times New Roman" w:cs="Times New Roman"/>
          <w:bCs/>
          <w:sz w:val="24"/>
          <w:szCs w:val="24"/>
        </w:rPr>
        <w:t xml:space="preserve"> количество машино-мест на одну расчетную единицу по видам использования для наземных стоянок, должно быть обеспечено на территории земельного участка, в границах которого производится градостроительное изменение.</w:t>
      </w:r>
    </w:p>
    <w:p w:rsidR="00924636" w:rsidRPr="00910495" w:rsidRDefault="00A45E8B" w:rsidP="00387C4F">
      <w:pPr>
        <w:pStyle w:val="a4"/>
        <w:spacing w:after="0"/>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t>3.11.2</w:t>
      </w:r>
      <w:r w:rsidR="00924636" w:rsidRPr="00910495">
        <w:rPr>
          <w:rFonts w:ascii="Times New Roman" w:hAnsi="Times New Roman" w:cs="Times New Roman"/>
          <w:bCs/>
          <w:sz w:val="24"/>
          <w:szCs w:val="24"/>
        </w:rPr>
        <w:t>. На территориях общего пользования автостоянки допускается размещать при условии выполнения требований действующих нормативов по организации движения транспорта и  размещению инженерных коммуникаций и озеленению улиц.</w:t>
      </w:r>
    </w:p>
    <w:p w:rsidR="001C01DE" w:rsidRPr="00910495" w:rsidRDefault="00D537CB" w:rsidP="00387C4F">
      <w:pPr>
        <w:spacing w:after="0"/>
        <w:ind w:firstLine="708"/>
        <w:jc w:val="both"/>
        <w:rPr>
          <w:rFonts w:ascii="Times New Roman" w:hAnsi="Times New Roman" w:cs="Times New Roman"/>
          <w:sz w:val="24"/>
          <w:szCs w:val="24"/>
        </w:rPr>
      </w:pPr>
      <w:r w:rsidRPr="00910495">
        <w:rPr>
          <w:rFonts w:ascii="Times New Roman" w:hAnsi="Times New Roman" w:cs="Times New Roman"/>
          <w:bCs/>
          <w:sz w:val="24"/>
          <w:szCs w:val="24"/>
        </w:rPr>
        <w:t>3.1</w:t>
      </w:r>
      <w:r w:rsidR="00A45E8B" w:rsidRPr="00910495">
        <w:rPr>
          <w:rFonts w:ascii="Times New Roman" w:hAnsi="Times New Roman" w:cs="Times New Roman"/>
          <w:bCs/>
          <w:sz w:val="24"/>
          <w:szCs w:val="24"/>
        </w:rPr>
        <w:t>1.3</w:t>
      </w:r>
      <w:r w:rsidRPr="00910495">
        <w:rPr>
          <w:rFonts w:ascii="Times New Roman" w:hAnsi="Times New Roman" w:cs="Times New Roman"/>
          <w:bCs/>
          <w:sz w:val="24"/>
          <w:szCs w:val="24"/>
        </w:rPr>
        <w:t xml:space="preserve">. </w:t>
      </w:r>
      <w:r w:rsidR="001C01DE" w:rsidRPr="00910495">
        <w:rPr>
          <w:rFonts w:ascii="Times New Roman" w:hAnsi="Times New Roman" w:cs="Times New Roman"/>
          <w:sz w:val="24"/>
          <w:szCs w:val="24"/>
        </w:rPr>
        <w:t xml:space="preserve">На картах зон с особыми условиями использования территорий входящих в  состав  карты градостроительного зонирования, </w:t>
      </w:r>
      <w:r w:rsidR="001C01DE" w:rsidRPr="00910495">
        <w:rPr>
          <w:rFonts w:ascii="Times New Roman" w:hAnsi="Times New Roman" w:cs="Times New Roman"/>
          <w:bCs/>
          <w:sz w:val="24"/>
          <w:szCs w:val="24"/>
        </w:rPr>
        <w:t xml:space="preserve">территории </w:t>
      </w:r>
      <w:r w:rsidR="001C01DE" w:rsidRPr="00910495">
        <w:rPr>
          <w:rFonts w:ascii="Times New Roman" w:hAnsi="Times New Roman" w:cs="Times New Roman"/>
          <w:sz w:val="24"/>
          <w:szCs w:val="24"/>
        </w:rPr>
        <w:t xml:space="preserve"> населенных пунктов сельского поселения </w:t>
      </w:r>
      <w:r w:rsidR="005F4C7A">
        <w:rPr>
          <w:rFonts w:ascii="Times New Roman" w:hAnsi="Times New Roman" w:cs="Times New Roman"/>
          <w:sz w:val="24"/>
          <w:szCs w:val="24"/>
        </w:rPr>
        <w:t>Тавларовский</w:t>
      </w:r>
      <w:r w:rsidR="001C01DE" w:rsidRPr="00910495">
        <w:rPr>
          <w:rFonts w:ascii="Times New Roman" w:hAnsi="Times New Roman" w:cs="Times New Roman"/>
          <w:sz w:val="24"/>
          <w:szCs w:val="24"/>
        </w:rPr>
        <w:t xml:space="preserve">  сельсовет муниципального района Буздякский район Республики Башкортостан отображены следующие виды зон с особыми условиями использования территорий:</w:t>
      </w:r>
    </w:p>
    <w:p w:rsidR="009E54D2" w:rsidRDefault="009E54D2" w:rsidP="00387C4F">
      <w:pPr>
        <w:ind w:firstLine="426"/>
        <w:contextualSpacing/>
        <w:jc w:val="both"/>
        <w:rPr>
          <w:rFonts w:ascii="Times New Roman" w:eastAsia="Times New Roman" w:hAnsi="Times New Roman" w:cs="Times New Roman"/>
          <w:b/>
          <w:sz w:val="24"/>
          <w:szCs w:val="24"/>
          <w:lang w:eastAsia="ar-SA"/>
        </w:rPr>
      </w:pPr>
    </w:p>
    <w:p w:rsidR="009E54D2" w:rsidRPr="006046B5" w:rsidRDefault="009E54D2" w:rsidP="009E54D2">
      <w:pPr>
        <w:ind w:firstLine="426"/>
        <w:contextualSpacing/>
        <w:jc w:val="both"/>
        <w:rPr>
          <w:rFonts w:ascii="Times New Roman" w:eastAsia="Times New Roman" w:hAnsi="Times New Roman" w:cs="Times New Roman"/>
          <w:b/>
          <w:sz w:val="24"/>
          <w:szCs w:val="24"/>
          <w:lang w:eastAsia="ar-SA"/>
        </w:rPr>
      </w:pPr>
      <w:r w:rsidRPr="006046B5">
        <w:rPr>
          <w:rFonts w:ascii="Times New Roman" w:eastAsia="Times New Roman" w:hAnsi="Times New Roman" w:cs="Times New Roman"/>
          <w:b/>
          <w:sz w:val="24"/>
          <w:szCs w:val="24"/>
          <w:lang w:eastAsia="ar-SA"/>
        </w:rPr>
        <w:t>Раздел 3.1</w:t>
      </w:r>
      <w:r>
        <w:rPr>
          <w:rFonts w:ascii="Times New Roman" w:eastAsia="Times New Roman" w:hAnsi="Times New Roman" w:cs="Times New Roman"/>
          <w:b/>
          <w:sz w:val="24"/>
          <w:szCs w:val="24"/>
          <w:lang w:eastAsia="ar-SA"/>
        </w:rPr>
        <w:t>1</w:t>
      </w:r>
      <w:r w:rsidRPr="006046B5">
        <w:rPr>
          <w:rFonts w:ascii="Times New Roman" w:eastAsia="Times New Roman" w:hAnsi="Times New Roman" w:cs="Times New Roman"/>
          <w:b/>
          <w:sz w:val="24"/>
          <w:szCs w:val="24"/>
          <w:lang w:eastAsia="ar-SA"/>
        </w:rPr>
        <w:t>.</w:t>
      </w:r>
      <w:r>
        <w:rPr>
          <w:rFonts w:ascii="Times New Roman" w:eastAsia="Times New Roman" w:hAnsi="Times New Roman" w:cs="Times New Roman"/>
          <w:b/>
          <w:sz w:val="24"/>
          <w:szCs w:val="24"/>
          <w:lang w:eastAsia="ar-SA"/>
        </w:rPr>
        <w:t>4.</w:t>
      </w:r>
      <w:r w:rsidRPr="006046B5">
        <w:rPr>
          <w:rFonts w:ascii="Times New Roman" w:eastAsia="Times New Roman" w:hAnsi="Times New Roman" w:cs="Times New Roman"/>
          <w:b/>
          <w:sz w:val="24"/>
          <w:szCs w:val="24"/>
          <w:lang w:eastAsia="ar-SA"/>
        </w:rPr>
        <w:t xml:space="preserve"> Перечень зон с особыми условиями использования территорий по санитарно-гигиеническим и природно-экологическим требованиям</w:t>
      </w:r>
    </w:p>
    <w:p w:rsidR="00AE1D3A" w:rsidRPr="00B57C8A" w:rsidRDefault="00AE1D3A" w:rsidP="00387C4F">
      <w:pPr>
        <w:pStyle w:val="aff0"/>
        <w:spacing w:before="0" w:after="0" w:line="276" w:lineRule="auto"/>
        <w:ind w:firstLine="709"/>
        <w:contextualSpacing/>
        <w:rPr>
          <w:rFonts w:ascii="Times New Roman" w:hAnsi="Times New Roman" w:cs="Times New Roman"/>
          <w:sz w:val="24"/>
          <w:szCs w:val="24"/>
        </w:rPr>
      </w:pPr>
      <w:r w:rsidRPr="00B57C8A">
        <w:rPr>
          <w:rFonts w:ascii="Times New Roman" w:hAnsi="Times New Roman" w:cs="Times New Roman"/>
          <w:sz w:val="24"/>
          <w:szCs w:val="24"/>
        </w:rPr>
        <w:t>1. Зоны санитарной охраны водопроводных сооружений.</w:t>
      </w:r>
    </w:p>
    <w:p w:rsidR="00AE1D3A" w:rsidRPr="00B57C8A" w:rsidRDefault="00AE1D3A" w:rsidP="00387C4F">
      <w:pPr>
        <w:pStyle w:val="aff0"/>
        <w:spacing w:before="0" w:after="0" w:line="276" w:lineRule="auto"/>
        <w:ind w:firstLine="709"/>
        <w:contextualSpacing/>
        <w:rPr>
          <w:rFonts w:ascii="Times New Roman" w:hAnsi="Times New Roman" w:cs="Times New Roman"/>
          <w:sz w:val="24"/>
          <w:szCs w:val="24"/>
        </w:rPr>
      </w:pPr>
      <w:r w:rsidRPr="00B57C8A">
        <w:rPr>
          <w:rFonts w:ascii="Times New Roman" w:hAnsi="Times New Roman" w:cs="Times New Roman"/>
          <w:sz w:val="24"/>
          <w:szCs w:val="24"/>
        </w:rPr>
        <w:t>В составе зон санитарной охраны водопроводных сооружений отображены следующие зоны:</w:t>
      </w:r>
    </w:p>
    <w:p w:rsidR="00AE1D3A" w:rsidRPr="00B57C8A" w:rsidRDefault="00AE1D3A" w:rsidP="00387C4F">
      <w:pPr>
        <w:pStyle w:val="aff0"/>
        <w:spacing w:before="0" w:after="0" w:line="276" w:lineRule="auto"/>
        <w:ind w:firstLine="709"/>
        <w:contextualSpacing/>
        <w:rPr>
          <w:rFonts w:ascii="Times New Roman" w:hAnsi="Times New Roman" w:cs="Times New Roman"/>
          <w:sz w:val="24"/>
          <w:szCs w:val="24"/>
        </w:rPr>
      </w:pPr>
      <w:r w:rsidRPr="00B57C8A">
        <w:rPr>
          <w:rFonts w:ascii="Times New Roman" w:hAnsi="Times New Roman" w:cs="Times New Roman"/>
          <w:sz w:val="24"/>
          <w:szCs w:val="24"/>
        </w:rPr>
        <w:t xml:space="preserve">зона «ВЗ-1» - зона </w:t>
      </w:r>
      <w:r w:rsidRPr="00B57C8A">
        <w:rPr>
          <w:rFonts w:ascii="Times New Roman" w:hAnsi="Times New Roman" w:cs="Times New Roman"/>
          <w:sz w:val="24"/>
          <w:szCs w:val="24"/>
          <w:lang w:val="en-US"/>
        </w:rPr>
        <w:t>I</w:t>
      </w:r>
      <w:r w:rsidRPr="00B57C8A">
        <w:rPr>
          <w:rFonts w:ascii="Times New Roman" w:hAnsi="Times New Roman" w:cs="Times New Roman"/>
          <w:sz w:val="24"/>
          <w:szCs w:val="24"/>
        </w:rPr>
        <w:t xml:space="preserve"> пояса санитарной охраны водозабора</w:t>
      </w:r>
      <w:r>
        <w:rPr>
          <w:rFonts w:ascii="Times New Roman" w:hAnsi="Times New Roman" w:cs="Times New Roman"/>
          <w:sz w:val="24"/>
          <w:szCs w:val="24"/>
        </w:rPr>
        <w:t>;</w:t>
      </w:r>
    </w:p>
    <w:p w:rsidR="00AE1D3A" w:rsidRPr="00B57C8A" w:rsidRDefault="00AE1D3A" w:rsidP="00387C4F">
      <w:pPr>
        <w:pStyle w:val="aff0"/>
        <w:spacing w:before="0" w:after="0" w:line="276" w:lineRule="auto"/>
        <w:ind w:firstLine="709"/>
        <w:contextualSpacing/>
        <w:rPr>
          <w:rFonts w:ascii="Times New Roman" w:hAnsi="Times New Roman" w:cs="Times New Roman"/>
          <w:sz w:val="24"/>
          <w:szCs w:val="24"/>
        </w:rPr>
      </w:pPr>
      <w:r w:rsidRPr="00B57C8A">
        <w:rPr>
          <w:rFonts w:ascii="Times New Roman" w:hAnsi="Times New Roman" w:cs="Times New Roman"/>
          <w:sz w:val="24"/>
          <w:szCs w:val="24"/>
        </w:rPr>
        <w:t xml:space="preserve">зона «ВЗ-2» - зона </w:t>
      </w:r>
      <w:r w:rsidRPr="00B57C8A">
        <w:rPr>
          <w:rFonts w:ascii="Times New Roman" w:hAnsi="Times New Roman" w:cs="Times New Roman"/>
          <w:sz w:val="24"/>
          <w:szCs w:val="24"/>
          <w:lang w:val="en-US"/>
        </w:rPr>
        <w:t>II</w:t>
      </w:r>
      <w:r w:rsidRPr="00B57C8A">
        <w:rPr>
          <w:rFonts w:ascii="Times New Roman" w:hAnsi="Times New Roman" w:cs="Times New Roman"/>
          <w:sz w:val="24"/>
          <w:szCs w:val="24"/>
        </w:rPr>
        <w:t xml:space="preserve"> пояса санитарной охраны водозабора.</w:t>
      </w:r>
    </w:p>
    <w:p w:rsidR="007102BE" w:rsidRPr="00EB107E" w:rsidRDefault="00AE1D3A" w:rsidP="00387C4F">
      <w:pPr>
        <w:pStyle w:val="aff0"/>
        <w:spacing w:before="0" w:after="0" w:line="276" w:lineRule="auto"/>
        <w:ind w:firstLine="709"/>
        <w:contextualSpacing/>
        <w:rPr>
          <w:rFonts w:ascii="Times New Roman" w:hAnsi="Times New Roman" w:cs="Times New Roman"/>
          <w:color w:val="000000"/>
          <w:sz w:val="24"/>
          <w:szCs w:val="24"/>
          <w:lang w:eastAsia="ar-SA"/>
        </w:rPr>
      </w:pPr>
      <w:r>
        <w:rPr>
          <w:rFonts w:ascii="Times New Roman" w:hAnsi="Times New Roman" w:cs="Times New Roman"/>
          <w:sz w:val="24"/>
          <w:szCs w:val="24"/>
          <w:lang w:eastAsia="ar-SA"/>
        </w:rPr>
        <w:t>2</w:t>
      </w:r>
      <w:r w:rsidR="007102BE" w:rsidRPr="00EB107E">
        <w:rPr>
          <w:rFonts w:ascii="Times New Roman" w:hAnsi="Times New Roman" w:cs="Times New Roman"/>
          <w:sz w:val="24"/>
          <w:szCs w:val="24"/>
          <w:lang w:eastAsia="ar-SA"/>
        </w:rPr>
        <w:t xml:space="preserve">. </w:t>
      </w:r>
      <w:r w:rsidR="007102BE" w:rsidRPr="00EB107E">
        <w:rPr>
          <w:rFonts w:ascii="Times New Roman" w:hAnsi="Times New Roman" w:cs="Times New Roman"/>
          <w:color w:val="000000"/>
          <w:sz w:val="24"/>
          <w:szCs w:val="24"/>
          <w:lang w:eastAsia="ar-SA"/>
        </w:rPr>
        <w:t xml:space="preserve"> Зоны охраны водных объектов.</w:t>
      </w:r>
    </w:p>
    <w:p w:rsidR="007102BE" w:rsidRPr="00EB107E" w:rsidRDefault="007102BE" w:rsidP="00387C4F">
      <w:pPr>
        <w:spacing w:after="0"/>
        <w:ind w:firstLine="709"/>
        <w:contextualSpacing/>
        <w:jc w:val="both"/>
        <w:rPr>
          <w:rFonts w:ascii="Times New Roman" w:eastAsia="Times New Roman" w:hAnsi="Times New Roman" w:cs="Times New Roman"/>
          <w:color w:val="000000"/>
          <w:sz w:val="24"/>
          <w:szCs w:val="24"/>
          <w:lang w:eastAsia="ar-SA"/>
        </w:rPr>
      </w:pPr>
      <w:r w:rsidRPr="00EB107E">
        <w:rPr>
          <w:rFonts w:ascii="Times New Roman" w:eastAsia="Times New Roman" w:hAnsi="Times New Roman" w:cs="Times New Roman"/>
          <w:color w:val="000000"/>
          <w:sz w:val="24"/>
          <w:szCs w:val="24"/>
          <w:lang w:eastAsia="ar-SA"/>
        </w:rPr>
        <w:t xml:space="preserve">В составе зон охраны водных объектов отображены следующие зоны: </w:t>
      </w:r>
    </w:p>
    <w:p w:rsidR="00AE1D3A" w:rsidRDefault="00AE1D3A" w:rsidP="00387C4F">
      <w:pPr>
        <w:spacing w:after="0"/>
        <w:ind w:firstLine="709"/>
        <w:contextualSpacing/>
        <w:jc w:val="both"/>
        <w:rPr>
          <w:rFonts w:ascii="Times New Roman" w:eastAsia="Times New Roman" w:hAnsi="Times New Roman" w:cs="Times New Roman"/>
          <w:color w:val="000000"/>
          <w:sz w:val="24"/>
          <w:szCs w:val="24"/>
          <w:lang w:eastAsia="ar-SA"/>
        </w:rPr>
      </w:pPr>
      <w:r w:rsidRPr="00B57C8A">
        <w:rPr>
          <w:rFonts w:ascii="Times New Roman" w:hAnsi="Times New Roman" w:cs="Times New Roman"/>
          <w:sz w:val="24"/>
          <w:szCs w:val="24"/>
        </w:rPr>
        <w:t>зона «Б</w:t>
      </w:r>
      <w:r>
        <w:rPr>
          <w:rFonts w:ascii="Times New Roman" w:hAnsi="Times New Roman" w:cs="Times New Roman"/>
          <w:sz w:val="24"/>
          <w:szCs w:val="24"/>
        </w:rPr>
        <w:t>П</w:t>
      </w:r>
      <w:r w:rsidRPr="00B57C8A">
        <w:rPr>
          <w:rFonts w:ascii="Times New Roman" w:hAnsi="Times New Roman" w:cs="Times New Roman"/>
          <w:sz w:val="24"/>
          <w:szCs w:val="24"/>
        </w:rPr>
        <w:t>» - береговая защитная полоса</w:t>
      </w:r>
      <w:r>
        <w:rPr>
          <w:rFonts w:ascii="Times New Roman" w:hAnsi="Times New Roman" w:cs="Times New Roman"/>
          <w:sz w:val="24"/>
          <w:szCs w:val="24"/>
        </w:rPr>
        <w:t>;</w:t>
      </w:r>
    </w:p>
    <w:p w:rsidR="007102BE" w:rsidRPr="00EB107E" w:rsidRDefault="007102BE" w:rsidP="00387C4F">
      <w:pPr>
        <w:spacing w:after="0"/>
        <w:ind w:firstLine="709"/>
        <w:contextualSpacing/>
        <w:jc w:val="both"/>
        <w:rPr>
          <w:rFonts w:ascii="Times New Roman" w:eastAsia="Times New Roman" w:hAnsi="Times New Roman" w:cs="Times New Roman"/>
          <w:color w:val="000000"/>
          <w:sz w:val="24"/>
          <w:szCs w:val="24"/>
          <w:lang w:eastAsia="ar-SA"/>
        </w:rPr>
      </w:pPr>
      <w:r w:rsidRPr="00EB107E">
        <w:rPr>
          <w:rFonts w:ascii="Times New Roman" w:eastAsia="Times New Roman" w:hAnsi="Times New Roman" w:cs="Times New Roman"/>
          <w:color w:val="000000"/>
          <w:sz w:val="24"/>
          <w:szCs w:val="24"/>
          <w:lang w:eastAsia="ar-SA"/>
        </w:rPr>
        <w:t>зона «ВД» - водоохранная зона</w:t>
      </w:r>
      <w:r w:rsidR="00AE1D3A">
        <w:rPr>
          <w:rFonts w:ascii="Times New Roman" w:eastAsia="Times New Roman" w:hAnsi="Times New Roman" w:cs="Times New Roman"/>
          <w:color w:val="000000"/>
          <w:sz w:val="24"/>
          <w:szCs w:val="24"/>
          <w:lang w:eastAsia="ar-SA"/>
        </w:rPr>
        <w:t>.</w:t>
      </w:r>
    </w:p>
    <w:p w:rsidR="007102BE" w:rsidRPr="00EB107E" w:rsidRDefault="00AE1D3A" w:rsidP="00387C4F">
      <w:pPr>
        <w:tabs>
          <w:tab w:val="left" w:pos="-180"/>
        </w:tabs>
        <w:spacing w:after="0"/>
        <w:ind w:firstLine="709"/>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7102BE" w:rsidRPr="00EB107E">
        <w:rPr>
          <w:rFonts w:ascii="Times New Roman" w:eastAsia="Times New Roman" w:hAnsi="Times New Roman" w:cs="Times New Roman"/>
          <w:sz w:val="24"/>
          <w:szCs w:val="24"/>
          <w:lang w:eastAsia="ar-SA"/>
        </w:rPr>
        <w:t xml:space="preserve">. Зоны естественных ландшафтов и озелененных территорий, входящих в </w:t>
      </w:r>
    </w:p>
    <w:p w:rsidR="007102BE" w:rsidRPr="00EB107E" w:rsidRDefault="007102BE" w:rsidP="00387C4F">
      <w:pPr>
        <w:tabs>
          <w:tab w:val="left" w:pos="-180"/>
        </w:tabs>
        <w:spacing w:after="0"/>
        <w:ind w:firstLine="709"/>
        <w:contextualSpacing/>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структуру природного комплекса</w:t>
      </w:r>
      <w:r w:rsidR="00AE1D3A">
        <w:rPr>
          <w:rFonts w:ascii="Times New Roman" w:eastAsia="Times New Roman" w:hAnsi="Times New Roman" w:cs="Times New Roman"/>
          <w:sz w:val="24"/>
          <w:szCs w:val="24"/>
          <w:lang w:eastAsia="ar-SA"/>
        </w:rPr>
        <w:t>:</w:t>
      </w:r>
    </w:p>
    <w:p w:rsidR="007102BE" w:rsidRPr="00EB107E" w:rsidRDefault="007102BE" w:rsidP="00387C4F">
      <w:pPr>
        <w:spacing w:after="0"/>
        <w:ind w:firstLine="709"/>
        <w:jc w:val="both"/>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зона «ВОО» - водоохранного озеленения</w:t>
      </w:r>
    </w:p>
    <w:p w:rsidR="007102BE" w:rsidRPr="00EB107E" w:rsidRDefault="007102BE" w:rsidP="00387C4F">
      <w:pPr>
        <w:spacing w:after="0"/>
        <w:ind w:firstLine="709"/>
        <w:contextualSpacing/>
        <w:rPr>
          <w:rFonts w:ascii="Times New Roman" w:eastAsia="Times New Roman" w:hAnsi="Times New Roman" w:cs="Times New Roman"/>
          <w:bCs/>
          <w:sz w:val="24"/>
          <w:szCs w:val="24"/>
          <w:lang w:eastAsia="ar-SA"/>
        </w:rPr>
      </w:pPr>
      <w:r w:rsidRPr="00EB107E">
        <w:rPr>
          <w:rFonts w:ascii="Times New Roman" w:eastAsia="Times New Roman" w:hAnsi="Times New Roman" w:cs="Times New Roman"/>
          <w:sz w:val="24"/>
          <w:szCs w:val="24"/>
          <w:lang w:eastAsia="ar-SA"/>
        </w:rPr>
        <w:t xml:space="preserve">зона </w:t>
      </w:r>
      <w:r w:rsidRPr="00EB107E">
        <w:rPr>
          <w:rFonts w:ascii="Times New Roman" w:eastAsia="Times New Roman" w:hAnsi="Times New Roman" w:cs="Times New Roman"/>
          <w:bCs/>
          <w:sz w:val="24"/>
          <w:szCs w:val="24"/>
          <w:lang w:eastAsia="ar-SA"/>
        </w:rPr>
        <w:t>«СЗО» - санитарно- защитного озеленения;</w:t>
      </w:r>
    </w:p>
    <w:p w:rsidR="007102BE" w:rsidRPr="00EB107E" w:rsidRDefault="007102BE" w:rsidP="00387C4F">
      <w:pPr>
        <w:spacing w:after="0"/>
        <w:ind w:firstLine="709"/>
        <w:contextualSpacing/>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зона «Л» - лесов эксплуатационных;</w:t>
      </w:r>
    </w:p>
    <w:p w:rsidR="007102BE" w:rsidRPr="00EB107E" w:rsidRDefault="007102BE" w:rsidP="00387C4F">
      <w:pPr>
        <w:spacing w:after="0"/>
        <w:ind w:firstLine="709"/>
        <w:contextualSpacing/>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зона «ВО» - водных объектов общего пользования;</w:t>
      </w:r>
    </w:p>
    <w:p w:rsidR="007102BE" w:rsidRPr="00EB107E" w:rsidRDefault="00AE1D3A" w:rsidP="00387C4F">
      <w:pPr>
        <w:spacing w:after="0"/>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4</w:t>
      </w:r>
      <w:r w:rsidR="007102BE" w:rsidRPr="00EB107E">
        <w:rPr>
          <w:rFonts w:ascii="Times New Roman" w:eastAsia="Times New Roman" w:hAnsi="Times New Roman" w:cs="Times New Roman"/>
          <w:sz w:val="24"/>
          <w:szCs w:val="24"/>
          <w:lang w:eastAsia="ar-SA"/>
        </w:rPr>
        <w:t>. Зоны ограничений от техногенных динамических источников.</w:t>
      </w:r>
    </w:p>
    <w:p w:rsidR="007102BE" w:rsidRPr="00EB107E" w:rsidRDefault="007102BE" w:rsidP="00387C4F">
      <w:pPr>
        <w:spacing w:after="0"/>
        <w:ind w:firstLine="709"/>
        <w:contextualSpacing/>
        <w:jc w:val="both"/>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В составе зон ограничений от техногенных динамических источников отображены следующие зоны:</w:t>
      </w:r>
    </w:p>
    <w:p w:rsidR="007102BE" w:rsidRPr="00EB107E" w:rsidRDefault="007102BE" w:rsidP="00387C4F">
      <w:pPr>
        <w:spacing w:after="0"/>
        <w:ind w:firstLine="709"/>
        <w:contextualSpacing/>
        <w:jc w:val="both"/>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зона «АВ» - акустической вредности от автодороги.</w:t>
      </w:r>
    </w:p>
    <w:p w:rsidR="007102BE" w:rsidRPr="00EB107E" w:rsidRDefault="00AE1D3A" w:rsidP="00387C4F">
      <w:pPr>
        <w:spacing w:after="0"/>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7102BE" w:rsidRPr="00EB107E">
        <w:rPr>
          <w:rFonts w:ascii="Times New Roman" w:eastAsia="Times New Roman" w:hAnsi="Times New Roman" w:cs="Times New Roman"/>
          <w:sz w:val="24"/>
          <w:szCs w:val="24"/>
          <w:lang w:eastAsia="ar-SA"/>
        </w:rPr>
        <w:t>. Санитарно-защитные зоны от стационарных техногенных источников.</w:t>
      </w:r>
    </w:p>
    <w:p w:rsidR="007102BE" w:rsidRPr="00EB107E" w:rsidRDefault="007102BE" w:rsidP="00387C4F">
      <w:pPr>
        <w:spacing w:after="0"/>
        <w:ind w:firstLine="709"/>
        <w:contextualSpacing/>
        <w:jc w:val="both"/>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В составе санитарно-защитных зон от стационарных техногенных источников отображены следующие зоны:</w:t>
      </w:r>
    </w:p>
    <w:p w:rsidR="007102BE" w:rsidRPr="00EB107E" w:rsidRDefault="007102BE" w:rsidP="00387C4F">
      <w:pPr>
        <w:spacing w:after="0"/>
        <w:ind w:firstLine="709"/>
        <w:contextualSpacing/>
        <w:jc w:val="both"/>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зона «СЗ-П» - санитарно-защитные зоны от отдельно расположенных предприятий,  групп предприятий и спецобъектов;</w:t>
      </w:r>
    </w:p>
    <w:p w:rsidR="007102BE" w:rsidRPr="00EB107E" w:rsidRDefault="007102BE" w:rsidP="00387C4F">
      <w:pPr>
        <w:spacing w:after="0"/>
        <w:ind w:firstLine="709"/>
        <w:contextualSpacing/>
        <w:jc w:val="both"/>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зона «СЗ-Э» - санитарно-защитные зоны от источников электромагнитного излучения (ЭМИ);</w:t>
      </w:r>
    </w:p>
    <w:p w:rsidR="007102BE" w:rsidRPr="00A84CDF" w:rsidRDefault="007102BE" w:rsidP="00387C4F">
      <w:pPr>
        <w:spacing w:after="0"/>
        <w:ind w:firstLine="709"/>
        <w:contextualSpacing/>
        <w:jc w:val="both"/>
        <w:rPr>
          <w:rFonts w:ascii="Times New Roman" w:eastAsia="Times New Roman" w:hAnsi="Times New Roman" w:cs="Times New Roman"/>
          <w:sz w:val="24"/>
          <w:szCs w:val="24"/>
          <w:lang w:eastAsia="ar-SA"/>
        </w:rPr>
      </w:pPr>
      <w:r w:rsidRPr="00EB107E">
        <w:rPr>
          <w:rFonts w:ascii="Times New Roman" w:eastAsia="Times New Roman" w:hAnsi="Times New Roman" w:cs="Times New Roman"/>
          <w:sz w:val="24"/>
          <w:szCs w:val="24"/>
          <w:lang w:eastAsia="ar-SA"/>
        </w:rPr>
        <w:t xml:space="preserve">зона «СЗ-Г» - санитарно-защитная зона от объектов добычи и транспортировки </w:t>
      </w:r>
      <w:r w:rsidR="00AE1D3A">
        <w:rPr>
          <w:rFonts w:ascii="Times New Roman" w:eastAsia="Times New Roman" w:hAnsi="Times New Roman" w:cs="Times New Roman"/>
          <w:sz w:val="24"/>
          <w:szCs w:val="24"/>
          <w:lang w:eastAsia="ar-SA"/>
        </w:rPr>
        <w:t>газа</w:t>
      </w:r>
      <w:r w:rsidRPr="00EB107E">
        <w:rPr>
          <w:rFonts w:ascii="Times New Roman" w:eastAsia="Times New Roman" w:hAnsi="Times New Roman" w:cs="Times New Roman"/>
          <w:sz w:val="24"/>
          <w:szCs w:val="24"/>
          <w:lang w:eastAsia="ar-SA"/>
        </w:rPr>
        <w:t>.</w:t>
      </w:r>
    </w:p>
    <w:p w:rsidR="00AE1D3A" w:rsidRPr="00B57C8A" w:rsidRDefault="00AE1D3A" w:rsidP="00387C4F">
      <w:pPr>
        <w:spacing w:after="0"/>
        <w:ind w:firstLine="709"/>
        <w:contextualSpacing/>
        <w:jc w:val="both"/>
        <w:rPr>
          <w:rFonts w:ascii="Times New Roman" w:hAnsi="Times New Roman" w:cs="Times New Roman"/>
          <w:sz w:val="24"/>
          <w:szCs w:val="24"/>
        </w:rPr>
      </w:pPr>
      <w:r w:rsidRPr="00B57C8A">
        <w:rPr>
          <w:rFonts w:ascii="Times New Roman" w:hAnsi="Times New Roman" w:cs="Times New Roman"/>
          <w:sz w:val="24"/>
          <w:szCs w:val="24"/>
        </w:rPr>
        <w:t>зона «СЗ-СО» - санитарно-защитная зона от кладбищ;</w:t>
      </w:r>
    </w:p>
    <w:p w:rsidR="007102BE" w:rsidRPr="007102BE" w:rsidRDefault="007102BE" w:rsidP="007102BE">
      <w:pPr>
        <w:spacing w:after="0" w:line="240" w:lineRule="auto"/>
        <w:ind w:firstLine="567"/>
        <w:contextualSpacing/>
        <w:jc w:val="both"/>
        <w:rPr>
          <w:rFonts w:ascii="Times New Roman" w:eastAsia="Calibri" w:hAnsi="Times New Roman" w:cs="Times New Roman"/>
          <w:sz w:val="24"/>
          <w:szCs w:val="24"/>
        </w:rPr>
      </w:pPr>
    </w:p>
    <w:p w:rsidR="00D400BF" w:rsidRPr="005C671F" w:rsidRDefault="009D5D97" w:rsidP="00AC6A0C">
      <w:pPr>
        <w:pStyle w:val="a4"/>
        <w:ind w:left="0"/>
        <w:jc w:val="both"/>
        <w:rPr>
          <w:rFonts w:ascii="Times New Roman" w:hAnsi="Times New Roman" w:cs="Times New Roman"/>
          <w:bCs/>
          <w:sz w:val="24"/>
          <w:szCs w:val="24"/>
        </w:rPr>
      </w:pPr>
      <w:r w:rsidRPr="00001F87">
        <w:rPr>
          <w:rFonts w:ascii="Times New Roman" w:hAnsi="Times New Roman" w:cs="Times New Roman"/>
          <w:bCs/>
          <w:sz w:val="24"/>
          <w:szCs w:val="24"/>
        </w:rPr>
        <w:t>3.1</w:t>
      </w:r>
      <w:r w:rsidR="00A45E8B" w:rsidRPr="00001F87">
        <w:rPr>
          <w:rFonts w:ascii="Times New Roman" w:hAnsi="Times New Roman" w:cs="Times New Roman"/>
          <w:bCs/>
          <w:sz w:val="24"/>
          <w:szCs w:val="24"/>
        </w:rPr>
        <w:t>1.</w:t>
      </w:r>
      <w:r w:rsidR="009E54D2">
        <w:rPr>
          <w:rFonts w:ascii="Times New Roman" w:hAnsi="Times New Roman" w:cs="Times New Roman"/>
          <w:bCs/>
          <w:sz w:val="24"/>
          <w:szCs w:val="24"/>
        </w:rPr>
        <w:t>5</w:t>
      </w:r>
      <w:r w:rsidRPr="00001F87">
        <w:rPr>
          <w:rFonts w:ascii="Times New Roman" w:hAnsi="Times New Roman" w:cs="Times New Roman"/>
          <w:bCs/>
          <w:sz w:val="24"/>
          <w:szCs w:val="24"/>
        </w:rPr>
        <w:t xml:space="preserve">. </w:t>
      </w:r>
      <w:r w:rsidR="00D400BF" w:rsidRPr="00001F87">
        <w:rPr>
          <w:rFonts w:ascii="Times New Roman" w:hAnsi="Times New Roman" w:cs="Times New Roman"/>
          <w:bCs/>
          <w:sz w:val="24"/>
          <w:szCs w:val="24"/>
        </w:rPr>
        <w:t>Перечень предприятий сельско</w:t>
      </w:r>
      <w:r w:rsidR="007F6B3F" w:rsidRPr="00001F87">
        <w:rPr>
          <w:rFonts w:ascii="Times New Roman" w:hAnsi="Times New Roman" w:cs="Times New Roman"/>
          <w:bCs/>
          <w:sz w:val="24"/>
          <w:szCs w:val="24"/>
        </w:rPr>
        <w:t>го</w:t>
      </w:r>
      <w:r w:rsidR="00D400BF" w:rsidRPr="00001F87">
        <w:rPr>
          <w:rFonts w:ascii="Times New Roman" w:hAnsi="Times New Roman" w:cs="Times New Roman"/>
          <w:bCs/>
          <w:sz w:val="24"/>
          <w:szCs w:val="24"/>
        </w:rPr>
        <w:t xml:space="preserve"> поселени</w:t>
      </w:r>
      <w:r w:rsidR="007F6B3F" w:rsidRPr="00001F87">
        <w:rPr>
          <w:rFonts w:ascii="Times New Roman" w:hAnsi="Times New Roman" w:cs="Times New Roman"/>
          <w:bCs/>
          <w:sz w:val="24"/>
          <w:szCs w:val="24"/>
        </w:rPr>
        <w:t>я</w:t>
      </w:r>
      <w:r w:rsidR="005F4C7A">
        <w:rPr>
          <w:rFonts w:ascii="Times New Roman" w:hAnsi="Times New Roman" w:cs="Times New Roman"/>
          <w:bCs/>
          <w:sz w:val="24"/>
          <w:szCs w:val="24"/>
        </w:rPr>
        <w:t>Тавларовский</w:t>
      </w:r>
      <w:r w:rsidR="00D400BF" w:rsidRPr="00001F87">
        <w:rPr>
          <w:rFonts w:ascii="Times New Roman" w:hAnsi="Times New Roman" w:cs="Times New Roman"/>
          <w:bCs/>
          <w:sz w:val="24"/>
          <w:szCs w:val="24"/>
        </w:rPr>
        <w:t xml:space="preserve"> сельсовет</w:t>
      </w:r>
      <w:r w:rsidR="007F6B3F" w:rsidRPr="00001F87">
        <w:rPr>
          <w:rFonts w:ascii="Times New Roman" w:hAnsi="Times New Roman" w:cs="Times New Roman"/>
          <w:bCs/>
          <w:sz w:val="24"/>
          <w:szCs w:val="24"/>
        </w:rPr>
        <w:t xml:space="preserve"> муниципального района </w:t>
      </w:r>
      <w:r w:rsidR="00D7500D" w:rsidRPr="00001F87">
        <w:rPr>
          <w:rFonts w:ascii="Times New Roman" w:hAnsi="Times New Roman" w:cs="Times New Roman"/>
          <w:bCs/>
          <w:sz w:val="24"/>
          <w:szCs w:val="24"/>
        </w:rPr>
        <w:t>Буздякский</w:t>
      </w:r>
      <w:r w:rsidR="007F6B3F" w:rsidRPr="00001F87">
        <w:rPr>
          <w:rFonts w:ascii="Times New Roman" w:hAnsi="Times New Roman" w:cs="Times New Roman"/>
          <w:bCs/>
          <w:sz w:val="24"/>
          <w:szCs w:val="24"/>
        </w:rPr>
        <w:t xml:space="preserve"> район Республики Башкортостан</w:t>
      </w:r>
      <w:r w:rsidR="00D400BF" w:rsidRPr="00001F87">
        <w:rPr>
          <w:rFonts w:ascii="Times New Roman" w:hAnsi="Times New Roman" w:cs="Times New Roman"/>
          <w:bCs/>
          <w:sz w:val="24"/>
          <w:szCs w:val="24"/>
        </w:rPr>
        <w:t xml:space="preserve">, формирующих </w:t>
      </w:r>
      <w:r w:rsidR="007F6B3F" w:rsidRPr="00001F87">
        <w:rPr>
          <w:rFonts w:ascii="Times New Roman" w:hAnsi="Times New Roman" w:cs="Times New Roman"/>
          <w:bCs/>
          <w:sz w:val="24"/>
          <w:szCs w:val="24"/>
        </w:rPr>
        <w:t xml:space="preserve">границы санитарно-защитных зон представлен в Таблице № </w:t>
      </w:r>
      <w:r w:rsidR="00F0114E" w:rsidRPr="00001F87">
        <w:rPr>
          <w:rFonts w:ascii="Times New Roman" w:hAnsi="Times New Roman" w:cs="Times New Roman"/>
          <w:bCs/>
          <w:sz w:val="24"/>
          <w:szCs w:val="24"/>
        </w:rPr>
        <w:t>4</w:t>
      </w:r>
      <w:r w:rsidR="007F6B3F" w:rsidRPr="00001F87">
        <w:rPr>
          <w:rFonts w:ascii="Times New Roman" w:hAnsi="Times New Roman" w:cs="Times New Roman"/>
          <w:bCs/>
          <w:sz w:val="24"/>
          <w:szCs w:val="24"/>
        </w:rPr>
        <w:t>.</w:t>
      </w:r>
    </w:p>
    <w:p w:rsidR="00A12FEC" w:rsidRDefault="00A12FEC" w:rsidP="00D400BF">
      <w:pPr>
        <w:pStyle w:val="a4"/>
        <w:ind w:left="0" w:firstLine="709"/>
        <w:jc w:val="both"/>
        <w:rPr>
          <w:rFonts w:ascii="Times New Roman" w:hAnsi="Times New Roman" w:cs="Times New Roman"/>
          <w:b/>
          <w:bCs/>
          <w:sz w:val="24"/>
          <w:szCs w:val="24"/>
        </w:rPr>
      </w:pPr>
    </w:p>
    <w:p w:rsidR="00255227" w:rsidRPr="00910495" w:rsidRDefault="009D5D97" w:rsidP="00D400BF">
      <w:pPr>
        <w:pStyle w:val="a4"/>
        <w:ind w:left="0" w:firstLine="709"/>
        <w:jc w:val="both"/>
        <w:rPr>
          <w:rFonts w:ascii="Times New Roman" w:hAnsi="Times New Roman" w:cs="Times New Roman"/>
          <w:b/>
          <w:bCs/>
          <w:sz w:val="24"/>
          <w:szCs w:val="24"/>
        </w:rPr>
      </w:pPr>
      <w:r w:rsidRPr="00910495">
        <w:rPr>
          <w:rFonts w:ascii="Times New Roman" w:hAnsi="Times New Roman" w:cs="Times New Roman"/>
          <w:b/>
          <w:bCs/>
          <w:sz w:val="24"/>
          <w:szCs w:val="24"/>
        </w:rPr>
        <w:t>Раздел 3.</w:t>
      </w:r>
      <w:r w:rsidR="00A45E8B" w:rsidRPr="00910495">
        <w:rPr>
          <w:rFonts w:ascii="Times New Roman" w:hAnsi="Times New Roman" w:cs="Times New Roman"/>
          <w:b/>
          <w:bCs/>
          <w:sz w:val="24"/>
          <w:szCs w:val="24"/>
        </w:rPr>
        <w:t>12</w:t>
      </w:r>
      <w:r w:rsidR="00291486">
        <w:rPr>
          <w:rFonts w:ascii="Times New Roman" w:hAnsi="Times New Roman" w:cs="Times New Roman"/>
          <w:b/>
          <w:bCs/>
          <w:sz w:val="24"/>
          <w:szCs w:val="24"/>
        </w:rPr>
        <w:t>. Виды территориальных зон</w:t>
      </w:r>
    </w:p>
    <w:p w:rsidR="001C01DE" w:rsidRPr="00910495" w:rsidRDefault="001C01DE" w:rsidP="00387C4F">
      <w:pPr>
        <w:pStyle w:val="aff0"/>
        <w:spacing w:before="0" w:after="0" w:line="276" w:lineRule="auto"/>
        <w:ind w:firstLine="567"/>
        <w:contextualSpacing/>
        <w:rPr>
          <w:rFonts w:ascii="Times New Roman" w:hAnsi="Times New Roman" w:cs="Times New Roman"/>
          <w:b/>
          <w:sz w:val="24"/>
          <w:szCs w:val="24"/>
        </w:rPr>
      </w:pPr>
      <w:r w:rsidRPr="00910495">
        <w:rPr>
          <w:rFonts w:ascii="Times New Roman" w:hAnsi="Times New Roman" w:cs="Times New Roman"/>
          <w:b/>
          <w:sz w:val="24"/>
          <w:szCs w:val="24"/>
        </w:rPr>
        <w:t>1. Жилая территориальная зона</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 xml:space="preserve">В состав жилых территориальных зон включены: </w:t>
      </w:r>
    </w:p>
    <w:p w:rsidR="00001F87" w:rsidRPr="00001F87" w:rsidRDefault="00001F87" w:rsidP="00387C4F">
      <w:pPr>
        <w:shd w:val="clear" w:color="auto" w:fill="FFFFFF"/>
        <w:spacing w:after="0"/>
        <w:ind w:firstLine="566"/>
        <w:jc w:val="both"/>
        <w:rPr>
          <w:rFonts w:ascii="Times New Roman" w:eastAsia="Calibri" w:hAnsi="Times New Roman" w:cs="Times New Roman"/>
          <w:sz w:val="24"/>
          <w:szCs w:val="24"/>
          <w:lang w:eastAsia="ru-RU"/>
        </w:rPr>
      </w:pPr>
      <w:r w:rsidRPr="00001F87">
        <w:rPr>
          <w:rFonts w:ascii="Times New Roman" w:eastAsia="Calibri" w:hAnsi="Times New Roman" w:cs="Times New Roman"/>
          <w:sz w:val="24"/>
          <w:szCs w:val="24"/>
        </w:rPr>
        <w:t xml:space="preserve">зона </w:t>
      </w:r>
      <w:r w:rsidRPr="00001F87">
        <w:rPr>
          <w:rFonts w:ascii="Times New Roman" w:eastAsia="Calibri" w:hAnsi="Times New Roman" w:cs="Times New Roman"/>
          <w:b/>
          <w:sz w:val="24"/>
          <w:szCs w:val="24"/>
        </w:rPr>
        <w:t>«ЖУ</w:t>
      </w:r>
      <w:r w:rsidRPr="00001F87">
        <w:rPr>
          <w:rFonts w:ascii="Times New Roman" w:eastAsia="Calibri" w:hAnsi="Times New Roman" w:cs="Times New Roman"/>
          <w:sz w:val="24"/>
          <w:szCs w:val="24"/>
        </w:rPr>
        <w:t>» – малоэтажная жилая застройка (индивидуальное жилищное строительство;</w:t>
      </w:r>
      <w:r w:rsidRPr="00001F87">
        <w:rPr>
          <w:rFonts w:ascii="Times New Roman" w:eastAsia="Calibri" w:hAnsi="Times New Roman" w:cs="Times New Roman"/>
          <w:sz w:val="24"/>
          <w:szCs w:val="24"/>
          <w:lang w:eastAsia="ru-RU"/>
        </w:rPr>
        <w:t xml:space="preserve"> 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 от 0,</w:t>
      </w:r>
      <w:r w:rsidR="008F56DE">
        <w:rPr>
          <w:rFonts w:ascii="Times New Roman" w:eastAsia="Calibri" w:hAnsi="Times New Roman" w:cs="Times New Roman"/>
          <w:sz w:val="24"/>
          <w:szCs w:val="24"/>
          <w:lang w:eastAsia="ru-RU"/>
        </w:rPr>
        <w:t>2</w:t>
      </w:r>
      <w:r w:rsidRPr="00001F87">
        <w:rPr>
          <w:rFonts w:ascii="Times New Roman" w:eastAsia="Calibri" w:hAnsi="Times New Roman" w:cs="Times New Roman"/>
          <w:sz w:val="24"/>
          <w:szCs w:val="24"/>
          <w:lang w:eastAsia="ru-RU"/>
        </w:rPr>
        <w:t xml:space="preserve"> га до 0,</w:t>
      </w:r>
      <w:r w:rsidR="00E04665">
        <w:rPr>
          <w:rFonts w:ascii="Times New Roman" w:eastAsia="Calibri" w:hAnsi="Times New Roman" w:cs="Times New Roman"/>
          <w:sz w:val="24"/>
          <w:szCs w:val="24"/>
          <w:lang w:eastAsia="ru-RU"/>
        </w:rPr>
        <w:t>4</w:t>
      </w:r>
      <w:r w:rsidRPr="00001F87">
        <w:rPr>
          <w:rFonts w:ascii="Times New Roman" w:eastAsia="Calibri" w:hAnsi="Times New Roman" w:cs="Times New Roman"/>
          <w:sz w:val="24"/>
          <w:szCs w:val="24"/>
          <w:lang w:eastAsia="ru-RU"/>
        </w:rPr>
        <w:t xml:space="preserve"> га; </w:t>
      </w:r>
    </w:p>
    <w:p w:rsidR="004471FB" w:rsidRPr="004471FB" w:rsidRDefault="00001F87" w:rsidP="00387C4F">
      <w:pPr>
        <w:shd w:val="clear" w:color="auto" w:fill="FFFFFF"/>
        <w:spacing w:after="0"/>
        <w:ind w:firstLine="708"/>
        <w:jc w:val="both"/>
        <w:rPr>
          <w:rFonts w:ascii="Times New Roman" w:eastAsia="Times New Roman" w:hAnsi="Times New Roman" w:cs="Times New Roman"/>
          <w:sz w:val="24"/>
          <w:szCs w:val="24"/>
          <w:lang w:eastAsia="ru-RU"/>
        </w:rPr>
      </w:pPr>
      <w:r w:rsidRPr="00001F87">
        <w:rPr>
          <w:rFonts w:ascii="Times New Roman" w:eastAsia="Calibri" w:hAnsi="Times New Roman" w:cs="Times New Roman"/>
          <w:bCs/>
          <w:sz w:val="24"/>
          <w:szCs w:val="24"/>
        </w:rPr>
        <w:t xml:space="preserve">- для ведения личного подсобного хозяйства с участками от 0,1 га до 1,0 га </w:t>
      </w:r>
      <w:r w:rsidRPr="00001F87">
        <w:rPr>
          <w:rFonts w:ascii="Times New Roman" w:eastAsia="Calibri" w:hAnsi="Times New Roman" w:cs="Times New Roman"/>
          <w:sz w:val="24"/>
          <w:szCs w:val="24"/>
        </w:rPr>
        <w:t>с размещением жилого дома</w:t>
      </w:r>
      <w:r w:rsidR="004471FB" w:rsidRPr="00001F87">
        <w:rPr>
          <w:rFonts w:ascii="Times New Roman" w:eastAsia="Calibri" w:hAnsi="Times New Roman" w:cs="Times New Roman"/>
          <w:sz w:val="24"/>
          <w:szCs w:val="24"/>
          <w:lang w:eastAsia="ru-RU"/>
        </w:rPr>
        <w:t>(отдельно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004471FB">
        <w:rPr>
          <w:rFonts w:ascii="Times New Roman" w:eastAsia="Calibri" w:hAnsi="Times New Roman" w:cs="Times New Roman"/>
          <w:sz w:val="24"/>
          <w:szCs w:val="24"/>
        </w:rPr>
        <w:t>;</w:t>
      </w:r>
      <w:r w:rsidR="004471FB" w:rsidRPr="004471FB">
        <w:rPr>
          <w:rFonts w:ascii="Times New Roman" w:hAnsi="Times New Roman" w:cs="Times New Roman"/>
          <w:sz w:val="24"/>
          <w:szCs w:val="24"/>
        </w:rPr>
        <w:t>производство сельскохозяйственной продукции;</w:t>
      </w:r>
    </w:p>
    <w:p w:rsidR="004471FB" w:rsidRDefault="004471FB" w:rsidP="00387C4F">
      <w:pPr>
        <w:pStyle w:val="affe"/>
        <w:spacing w:line="276" w:lineRule="auto"/>
        <w:rPr>
          <w:rFonts w:ascii="Times New Roman" w:hAnsi="Times New Roman" w:cs="Times New Roman"/>
        </w:rPr>
      </w:pPr>
      <w:r w:rsidRPr="004471FB">
        <w:rPr>
          <w:rFonts w:ascii="Times New Roman" w:hAnsi="Times New Roman" w:cs="Times New Roman"/>
        </w:rPr>
        <w:t>размещение гаража и иных вспомогательных сооружений;содержание сельскохозяйственных животных</w:t>
      </w:r>
      <w:r>
        <w:rPr>
          <w:rFonts w:ascii="Times New Roman" w:hAnsi="Times New Roman" w:cs="Times New Roman"/>
        </w:rPr>
        <w:t>.</w:t>
      </w:r>
    </w:p>
    <w:p w:rsidR="00606073" w:rsidRDefault="00606073" w:rsidP="00387C4F">
      <w:pPr>
        <w:pStyle w:val="affe"/>
        <w:spacing w:line="276" w:lineRule="auto"/>
        <w:ind w:firstLine="539"/>
        <w:rPr>
          <w:rFonts w:ascii="Times New Roman" w:hAnsi="Times New Roman" w:cs="Times New Roman"/>
        </w:rPr>
      </w:pPr>
      <w:r w:rsidRPr="00D74253">
        <w:rPr>
          <w:rFonts w:ascii="Times New Roman" w:hAnsi="Times New Roman" w:cs="Times New Roman"/>
        </w:rPr>
        <w:t>зона «</w:t>
      </w:r>
      <w:r w:rsidRPr="00D74253">
        <w:rPr>
          <w:rFonts w:ascii="Times New Roman" w:hAnsi="Times New Roman" w:cs="Times New Roman"/>
          <w:b/>
        </w:rPr>
        <w:t>ЖБ»</w:t>
      </w:r>
      <w:r w:rsidRPr="00D74253">
        <w:rPr>
          <w:rFonts w:ascii="Times New Roman" w:hAnsi="Times New Roman" w:cs="Times New Roman"/>
        </w:rPr>
        <w:t xml:space="preserve"> - </w:t>
      </w:r>
      <w:r>
        <w:rPr>
          <w:rFonts w:ascii="Times New Roman" w:hAnsi="Times New Roman" w:cs="Times New Roman"/>
        </w:rPr>
        <w:t>р</w:t>
      </w:r>
      <w:r w:rsidRPr="00606073">
        <w:rPr>
          <w:rFonts w:ascii="Times New Roman" w:hAnsi="Times New Roman" w:cs="Times New Roman"/>
        </w:rPr>
        <w:t>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w:t>
      </w:r>
      <w:r w:rsidR="008F4B8C" w:rsidRPr="00D74253">
        <w:rPr>
          <w:rFonts w:ascii="Times New Roman" w:hAnsi="Times New Roman" w:cs="Times New Roman"/>
        </w:rPr>
        <w:t>площадью от 0,0</w:t>
      </w:r>
      <w:r w:rsidR="008F4B8C">
        <w:rPr>
          <w:rFonts w:ascii="Times New Roman" w:hAnsi="Times New Roman" w:cs="Times New Roman"/>
        </w:rPr>
        <w:t>6</w:t>
      </w:r>
      <w:r w:rsidR="008F4B8C" w:rsidRPr="00D74253">
        <w:rPr>
          <w:rFonts w:ascii="Times New Roman" w:hAnsi="Times New Roman" w:cs="Times New Roman"/>
        </w:rPr>
        <w:t xml:space="preserve"> га</w:t>
      </w:r>
      <w:r w:rsidRPr="00606073">
        <w:rPr>
          <w:rFonts w:ascii="Times New Roman" w:hAnsi="Times New Roman" w:cs="Times New Roman"/>
        </w:rPr>
        <w:t xml:space="preserve"> и имеет выход на территорию общего пользования (жилые дома блокированной застройки);разведение декоративных и плодовых деревьев, овощных и ягодных культур;размещение индивидуальных гаражей и иных </w:t>
      </w:r>
      <w:r w:rsidRPr="00606073">
        <w:rPr>
          <w:rFonts w:ascii="Times New Roman" w:hAnsi="Times New Roman" w:cs="Times New Roman"/>
        </w:rPr>
        <w:lastRenderedPageBreak/>
        <w:t>вспомогательных сооружений; обустройство спортивных и детских площадок, площадок для отдыха</w:t>
      </w:r>
      <w:r w:rsidR="008F4B8C">
        <w:rPr>
          <w:rFonts w:ascii="Times New Roman" w:hAnsi="Times New Roman" w:cs="Times New Roman"/>
        </w:rPr>
        <w:t>.</w:t>
      </w:r>
    </w:p>
    <w:p w:rsidR="008F4B8C" w:rsidRDefault="008F4B8C" w:rsidP="00001F87">
      <w:pPr>
        <w:shd w:val="clear" w:color="auto" w:fill="FFFFFF"/>
        <w:spacing w:after="0" w:line="240" w:lineRule="auto"/>
        <w:ind w:firstLine="539"/>
        <w:jc w:val="both"/>
        <w:rPr>
          <w:rFonts w:ascii="Times New Roman" w:eastAsia="Calibri" w:hAnsi="Times New Roman" w:cs="Times New Roman"/>
          <w:b/>
          <w:sz w:val="24"/>
          <w:szCs w:val="24"/>
        </w:rPr>
      </w:pPr>
    </w:p>
    <w:p w:rsidR="00001F87" w:rsidRPr="00001F87" w:rsidRDefault="00001F87" w:rsidP="00387C4F">
      <w:pPr>
        <w:shd w:val="clear" w:color="auto" w:fill="FFFFFF"/>
        <w:spacing w:after="0"/>
        <w:ind w:firstLine="539"/>
        <w:jc w:val="both"/>
        <w:rPr>
          <w:rFonts w:ascii="Times New Roman" w:eastAsia="Calibri" w:hAnsi="Times New Roman" w:cs="Times New Roman"/>
          <w:sz w:val="24"/>
          <w:szCs w:val="24"/>
        </w:rPr>
      </w:pPr>
      <w:r w:rsidRPr="00001F87">
        <w:rPr>
          <w:rFonts w:ascii="Times New Roman" w:eastAsia="Calibri" w:hAnsi="Times New Roman" w:cs="Times New Roman"/>
          <w:b/>
          <w:sz w:val="24"/>
          <w:szCs w:val="24"/>
        </w:rPr>
        <w:t>2. Общественная территориальная зона</w:t>
      </w:r>
      <w:r w:rsidRPr="00001F87">
        <w:rPr>
          <w:rFonts w:ascii="Times New Roman" w:eastAsia="Calibri" w:hAnsi="Times New Roman" w:cs="Times New Roman"/>
          <w:sz w:val="24"/>
          <w:szCs w:val="24"/>
        </w:rPr>
        <w:t xml:space="preserve"> - Размещение объектов капитального строительства в целях обеспечения удовлетворения бытовых, социальных и духовных потребностей человека.</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общественных территориальных зон включены:</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зона «</w:t>
      </w:r>
      <w:r w:rsidRPr="00001F87">
        <w:rPr>
          <w:rFonts w:ascii="Times New Roman" w:eastAsia="Times New Roman" w:hAnsi="Times New Roman" w:cs="Times New Roman"/>
          <w:b/>
          <w:sz w:val="24"/>
          <w:szCs w:val="24"/>
          <w:lang w:eastAsia="ar-SA"/>
        </w:rPr>
        <w:t>К»</w:t>
      </w:r>
      <w:r w:rsidRPr="00001F87">
        <w:rPr>
          <w:rFonts w:ascii="Times New Roman" w:eastAsia="Times New Roman" w:hAnsi="Times New Roman" w:cs="Times New Roman"/>
          <w:sz w:val="24"/>
          <w:szCs w:val="24"/>
          <w:lang w:eastAsia="ar-SA"/>
        </w:rPr>
        <w:t xml:space="preserve">  -  Территория объектов коммунального обслуживания для размещения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стоянки, гаражи и мастерские для обслуживания уборочной и аварийной техники, а также здания или помещения, предназначенные для приема населения и организаций в связи с предоставлением им коммунальных услуг)</w:t>
      </w:r>
      <w:r w:rsidR="00291486">
        <w:rPr>
          <w:rFonts w:ascii="Times New Roman" w:eastAsia="Times New Roman" w:hAnsi="Times New Roman" w:cs="Times New Roman"/>
          <w:sz w:val="24"/>
          <w:szCs w:val="24"/>
          <w:lang w:eastAsia="ar-SA"/>
        </w:rPr>
        <w:t>;</w:t>
      </w:r>
    </w:p>
    <w:p w:rsidR="00CB57C4" w:rsidRPr="00910495" w:rsidRDefault="00CB57C4" w:rsidP="00CB57C4">
      <w:pPr>
        <w:pStyle w:val="aff0"/>
        <w:spacing w:before="0" w:after="0" w:line="276" w:lineRule="auto"/>
        <w:ind w:firstLine="566"/>
        <w:contextualSpacing/>
        <w:rPr>
          <w:rFonts w:ascii="Times New Roman" w:hAnsi="Times New Roman" w:cs="Times New Roman"/>
          <w:sz w:val="24"/>
          <w:szCs w:val="24"/>
        </w:rPr>
      </w:pPr>
      <w:r w:rsidRPr="00910495">
        <w:rPr>
          <w:rFonts w:ascii="Times New Roman" w:hAnsi="Times New Roman" w:cs="Times New Roman"/>
          <w:sz w:val="24"/>
          <w:szCs w:val="24"/>
        </w:rPr>
        <w:t>зона «</w:t>
      </w:r>
      <w:r w:rsidRPr="00910495">
        <w:rPr>
          <w:rFonts w:ascii="Times New Roman" w:hAnsi="Times New Roman" w:cs="Times New Roman"/>
          <w:b/>
          <w:sz w:val="24"/>
          <w:szCs w:val="24"/>
        </w:rPr>
        <w:t>ОД</w:t>
      </w:r>
      <w:r w:rsidRPr="00910495">
        <w:rPr>
          <w:rFonts w:ascii="Times New Roman" w:hAnsi="Times New Roman" w:cs="Times New Roman"/>
          <w:sz w:val="24"/>
          <w:szCs w:val="24"/>
        </w:rPr>
        <w:t>» - Размещение объектов капитального строительства в целях обеспечения удовлетворения бытовых, социальных и духовных потребностей человека</w:t>
      </w:r>
      <w:r>
        <w:rPr>
          <w:rFonts w:ascii="Times New Roman" w:hAnsi="Times New Roman" w:cs="Times New Roman"/>
          <w:sz w:val="24"/>
          <w:szCs w:val="24"/>
        </w:rPr>
        <w:t xml:space="preserve">, </w:t>
      </w:r>
      <w:r w:rsidRPr="00910495">
        <w:rPr>
          <w:rFonts w:ascii="Times New Roman" w:hAnsi="Times New Roman" w:cs="Times New Roman"/>
          <w:sz w:val="24"/>
          <w:szCs w:val="24"/>
        </w:rPr>
        <w:t xml:space="preserve">с содержанием видов разрешенного использования с </w:t>
      </w:r>
      <w:r w:rsidRPr="00CE34CA">
        <w:rPr>
          <w:rFonts w:ascii="Times New Roman" w:hAnsi="Times New Roman" w:cs="Times New Roman"/>
          <w:sz w:val="24"/>
          <w:szCs w:val="24"/>
        </w:rPr>
        <w:t>кодами 3.2, 3.3-3.8.2</w:t>
      </w:r>
      <w:r w:rsidRPr="00910495">
        <w:rPr>
          <w:rFonts w:ascii="Times New Roman" w:hAnsi="Times New Roman" w:cs="Times New Roman"/>
          <w:sz w:val="24"/>
          <w:szCs w:val="24"/>
        </w:rPr>
        <w:t>:</w:t>
      </w:r>
    </w:p>
    <w:p w:rsidR="00CB57C4"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rPr>
      </w:pPr>
      <w:r w:rsidRPr="00910495">
        <w:rPr>
          <w:rFonts w:ascii="Times New Roman" w:hAnsi="Times New Roman" w:cs="Times New Roman"/>
          <w:sz w:val="24"/>
          <w:szCs w:val="24"/>
        </w:rPr>
        <w:t>Социальное обслуживание, для размещения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w:t>
      </w:r>
      <w:r w:rsidRPr="00204863">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r>
        <w:rPr>
          <w:rFonts w:ascii="Times New Roman" w:hAnsi="Times New Roman" w:cs="Times New Roman"/>
          <w:sz w:val="24"/>
          <w:szCs w:val="24"/>
        </w:rPr>
        <w:t>,</w:t>
      </w:r>
      <w:r w:rsidRPr="00910495">
        <w:rPr>
          <w:rFonts w:ascii="Times New Roman" w:hAnsi="Times New Roman" w:cs="Times New Roman"/>
          <w:sz w:val="24"/>
          <w:szCs w:val="24"/>
        </w:rPr>
        <w:t xml:space="preserve">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w:t>
      </w:r>
    </w:p>
    <w:p w:rsidR="00CB57C4" w:rsidRDefault="00CB57C4" w:rsidP="00CB57C4">
      <w:pPr>
        <w:pStyle w:val="aff0"/>
        <w:spacing w:before="0" w:after="0" w:line="276" w:lineRule="auto"/>
        <w:ind w:left="540" w:firstLine="0"/>
        <w:contextualSpacing/>
        <w:rPr>
          <w:rFonts w:ascii="Times New Roman" w:hAnsi="Times New Roman" w:cs="Times New Roman"/>
          <w:sz w:val="24"/>
          <w:szCs w:val="24"/>
        </w:rPr>
      </w:pPr>
      <w:r w:rsidRPr="00910495">
        <w:rPr>
          <w:rFonts w:ascii="Times New Roman" w:hAnsi="Times New Roman" w:cs="Times New Roman"/>
          <w:sz w:val="24"/>
          <w:szCs w:val="24"/>
        </w:rPr>
        <w:t>размещения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r>
        <w:rPr>
          <w:rFonts w:ascii="Times New Roman" w:hAnsi="Times New Roman" w:cs="Times New Roman"/>
          <w:sz w:val="24"/>
          <w:szCs w:val="24"/>
        </w:rPr>
        <w:t>;</w:t>
      </w:r>
    </w:p>
    <w:p w:rsidR="00CB57C4" w:rsidRPr="006701DF" w:rsidRDefault="00CB57C4" w:rsidP="00CB57C4">
      <w:pPr>
        <w:pStyle w:val="aff0"/>
        <w:spacing w:before="0" w:after="0" w:line="276" w:lineRule="auto"/>
        <w:ind w:left="567" w:firstLine="0"/>
        <w:contextualSpacing/>
        <w:rPr>
          <w:rFonts w:ascii="Times New Roman" w:hAnsi="Times New Roman" w:cs="Times New Roman"/>
          <w:sz w:val="24"/>
          <w:szCs w:val="24"/>
        </w:rPr>
      </w:pPr>
      <w:r w:rsidRPr="00E120A8">
        <w:rPr>
          <w:rFonts w:ascii="Times New Roman" w:hAnsi="Times New Roman" w:cs="Times New Roman"/>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CB57C4" w:rsidRPr="00910495"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rPr>
      </w:pPr>
      <w:r w:rsidRPr="00910495">
        <w:rPr>
          <w:rFonts w:ascii="Times New Roman" w:hAnsi="Times New Roman" w:cs="Times New Roman"/>
          <w:sz w:val="24"/>
          <w:szCs w:val="24"/>
        </w:rPr>
        <w:t>Бытовое обслуживание, для размещения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похоронные бюро)</w:t>
      </w:r>
      <w:r>
        <w:rPr>
          <w:rFonts w:ascii="Times New Roman" w:hAnsi="Times New Roman" w:cs="Times New Roman"/>
          <w:sz w:val="24"/>
          <w:szCs w:val="24"/>
        </w:rPr>
        <w:t>;</w:t>
      </w:r>
    </w:p>
    <w:p w:rsidR="00CB57C4" w:rsidRPr="00B71376"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rPr>
      </w:pPr>
      <w:r w:rsidRPr="00B71376">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CB57C4" w:rsidRPr="00B71376" w:rsidRDefault="00CB57C4" w:rsidP="00CB57C4">
      <w:pPr>
        <w:pStyle w:val="affe"/>
        <w:spacing w:line="276" w:lineRule="auto"/>
        <w:ind w:left="567"/>
        <w:rPr>
          <w:rFonts w:ascii="Times New Roman" w:hAnsi="Times New Roman" w:cs="Times New Roman"/>
        </w:rPr>
      </w:pPr>
      <w:r w:rsidRPr="00B71376">
        <w:rPr>
          <w:rFonts w:ascii="Times New Roman" w:hAnsi="Times New Roman" w:cs="Times New Roman"/>
        </w:rPr>
        <w:t>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B71376">
        <w:rPr>
          <w:rFonts w:ascii="Times New Roman" w:hAnsi="Times New Roman" w:cs="Times New Roman"/>
        </w:rPr>
        <w:lastRenderedPageBreak/>
        <w:t>медицинские учреждения и прочие объекты, обеспечивающие оказание услуги по лечению в стационаре);</w:t>
      </w:r>
    </w:p>
    <w:p w:rsidR="00CB57C4" w:rsidRPr="00B71376" w:rsidRDefault="00CB57C4" w:rsidP="00CB57C4">
      <w:pPr>
        <w:pStyle w:val="affe"/>
        <w:spacing w:line="276" w:lineRule="auto"/>
        <w:ind w:left="567"/>
        <w:rPr>
          <w:rFonts w:ascii="Times New Roman" w:hAnsi="Times New Roman" w:cs="Times New Roman"/>
        </w:rPr>
      </w:pPr>
      <w:r w:rsidRPr="00B71376">
        <w:rPr>
          <w:rFonts w:ascii="Times New Roman" w:hAnsi="Times New Roman" w:cs="Times New Roman"/>
        </w:rPr>
        <w:t>размещение станций скорой помощи; размещение площадок санитарной авиации;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w:t>
      </w:r>
      <w:r>
        <w:rPr>
          <w:rFonts w:ascii="Times New Roman" w:hAnsi="Times New Roman" w:cs="Times New Roman"/>
        </w:rPr>
        <w:t xml:space="preserve">бъекты, обеспечивающие оказание </w:t>
      </w:r>
      <w:r w:rsidRPr="00B71376">
        <w:rPr>
          <w:rFonts w:ascii="Times New Roman" w:hAnsi="Times New Roman" w:cs="Times New Roman"/>
        </w:rPr>
        <w:t>услуги по лечению в стационаре);размещение станций скорой помощи; размещение площадок санитарной авиации;</w:t>
      </w:r>
    </w:p>
    <w:p w:rsidR="00CB57C4" w:rsidRPr="00B71376" w:rsidRDefault="00CB57C4" w:rsidP="00CB57C4">
      <w:pPr>
        <w:spacing w:after="0"/>
        <w:ind w:left="567"/>
        <w:rPr>
          <w:rFonts w:ascii="Times New Roman" w:hAnsi="Times New Roman" w:cs="Times New Roman"/>
        </w:rPr>
      </w:pPr>
      <w:r>
        <w:rPr>
          <w:rFonts w:ascii="Times New Roman" w:hAnsi="Times New Roman" w:cs="Times New Roman"/>
          <w:sz w:val="24"/>
          <w:szCs w:val="24"/>
        </w:rPr>
        <w:t>р</w:t>
      </w:r>
      <w:r w:rsidRPr="00B71376">
        <w:rPr>
          <w:rFonts w:ascii="Times New Roman" w:hAnsi="Times New Roman" w:cs="Times New Roman"/>
          <w:sz w:val="24"/>
          <w:szCs w:val="24"/>
        </w:rPr>
        <w:t>азмещение объектов капитального строительства для размещения медицинских организаций, осуществляющих проведение судебно-медицинской и пат</w:t>
      </w:r>
      <w:r>
        <w:rPr>
          <w:rFonts w:ascii="Times New Roman" w:hAnsi="Times New Roman" w:cs="Times New Roman"/>
          <w:sz w:val="24"/>
          <w:szCs w:val="24"/>
        </w:rPr>
        <w:t>о</w:t>
      </w:r>
      <w:r w:rsidRPr="00B71376">
        <w:rPr>
          <w:rFonts w:ascii="Times New Roman" w:hAnsi="Times New Roman" w:cs="Times New Roman"/>
          <w:sz w:val="24"/>
          <w:szCs w:val="24"/>
        </w:rPr>
        <w:t>лого-анатомической экспертизы (морги)</w:t>
      </w:r>
      <w:r>
        <w:rPr>
          <w:rFonts w:ascii="Times New Roman" w:hAnsi="Times New Roman" w:cs="Times New Roman"/>
          <w:sz w:val="24"/>
          <w:szCs w:val="24"/>
        </w:rPr>
        <w:t>.</w:t>
      </w:r>
    </w:p>
    <w:p w:rsidR="00CB57C4" w:rsidRPr="001D4AFA"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rPr>
      </w:pPr>
      <w:r w:rsidRPr="00B71376">
        <w:rPr>
          <w:rFonts w:ascii="Times New Roman" w:hAnsi="Times New Roman" w:cs="Times New Roman"/>
          <w:sz w:val="24"/>
          <w:szCs w:val="24"/>
        </w:rPr>
        <w:t xml:space="preserve">Территория объектов образования и просвещения для размещения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w:t>
      </w:r>
      <w:r w:rsidRPr="006701DF">
        <w:rPr>
          <w:rFonts w:ascii="Times New Roman" w:hAnsi="Times New Roman" w:cs="Times New Roman"/>
          <w:sz w:val="24"/>
          <w:szCs w:val="24"/>
        </w:rPr>
        <w:t>университеты, организации по переподготовке и повышению квалификации</w:t>
      </w:r>
      <w:r w:rsidRPr="00B71376">
        <w:rPr>
          <w:rFonts w:ascii="Times New Roman" w:hAnsi="Times New Roman" w:cs="Times New Roman"/>
          <w:sz w:val="24"/>
          <w:szCs w:val="24"/>
        </w:rPr>
        <w:t xml:space="preserve"> специалистов и иные организации, осуществляющие деятельность по воспитанию, образованию и просвещению)</w:t>
      </w:r>
      <w:r>
        <w:rPr>
          <w:rFonts w:ascii="Times New Roman" w:hAnsi="Times New Roman" w:cs="Times New Roman"/>
          <w:sz w:val="24"/>
          <w:szCs w:val="24"/>
        </w:rPr>
        <w:t>,</w:t>
      </w:r>
      <w:r w:rsidRPr="001D4AFA">
        <w:rPr>
          <w:rFonts w:ascii="Times New Roman" w:hAnsi="Times New Roman" w:cs="Times New Roman"/>
          <w:sz w:val="24"/>
          <w:szCs w:val="24"/>
        </w:rPr>
        <w:t>в том числе зданий, спортивных сооружений, предназначенных для занятия обучающихся физической культурой и спортом;</w:t>
      </w:r>
    </w:p>
    <w:p w:rsidR="00CB57C4" w:rsidRPr="001D4AFA" w:rsidRDefault="00CB57C4" w:rsidP="00CB57C4">
      <w:pPr>
        <w:pStyle w:val="aff0"/>
        <w:spacing w:before="0" w:after="0" w:line="276" w:lineRule="auto"/>
        <w:ind w:left="540" w:firstLine="0"/>
        <w:contextualSpacing/>
        <w:rPr>
          <w:rFonts w:ascii="Times New Roman" w:hAnsi="Times New Roman" w:cs="Times New Roman"/>
          <w:sz w:val="24"/>
          <w:szCs w:val="24"/>
        </w:rPr>
      </w:pPr>
      <w:r>
        <w:rPr>
          <w:rFonts w:ascii="Times New Roman" w:hAnsi="Times New Roman" w:cs="Times New Roman"/>
          <w:sz w:val="24"/>
          <w:szCs w:val="24"/>
        </w:rPr>
        <w:t>р</w:t>
      </w:r>
      <w:r w:rsidRPr="001D4AFA">
        <w:rPr>
          <w:rFonts w:ascii="Times New Roman" w:hAnsi="Times New Roman" w:cs="Times New Roman"/>
          <w:sz w:val="24"/>
          <w:szCs w:val="24"/>
        </w:rPr>
        <w:t xml:space="preserve">азмещение объектов капитального строительства, предназначенных для </w:t>
      </w:r>
      <w:r w:rsidRPr="002D5D44">
        <w:rPr>
          <w:rFonts w:ascii="Times New Roman" w:hAnsi="Times New Roman" w:cs="Times New Roman"/>
          <w:sz w:val="24"/>
          <w:szCs w:val="24"/>
        </w:rPr>
        <w:t>профессионального образования и просвещения (профессиональные технические</w:t>
      </w:r>
      <w:r w:rsidRPr="001D4AFA">
        <w:rPr>
          <w:rFonts w:ascii="Times New Roman" w:hAnsi="Times New Roman" w:cs="Times New Roman"/>
          <w:sz w:val="24"/>
          <w:szCs w:val="24"/>
        </w:rPr>
        <w:t xml:space="preserve"> училища, колледжи, художественные, музыкальные училища, общества знаний, институты, университеты, организации по переподготовке и повышению </w:t>
      </w:r>
      <w:r w:rsidRPr="006701DF">
        <w:rPr>
          <w:rFonts w:ascii="Times New Roman" w:hAnsi="Times New Roman" w:cs="Times New Roman"/>
          <w:sz w:val="24"/>
          <w:szCs w:val="24"/>
        </w:rPr>
        <w:t>квалификации специалистов и иные организации, осуществляющие деятельность по</w:t>
      </w:r>
      <w:r w:rsidRPr="001D4AFA">
        <w:rPr>
          <w:rFonts w:ascii="Times New Roman" w:hAnsi="Times New Roman" w:cs="Times New Roman"/>
          <w:sz w:val="24"/>
          <w:szCs w:val="24"/>
        </w:rPr>
        <w:t xml:space="preserve"> образованию и просвещению), в том числе зданий, спортивных сооружений, предназначенных для занятия обучающихся физической культурой и спортом</w:t>
      </w:r>
    </w:p>
    <w:p w:rsidR="00CB57C4" w:rsidRPr="006701DF"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highlight w:val="yellow"/>
        </w:rPr>
      </w:pPr>
      <w:r w:rsidRPr="002D5D44">
        <w:rPr>
          <w:rFonts w:ascii="Times New Roman" w:hAnsi="Times New Roman" w:cs="Times New Roman"/>
          <w:sz w:val="24"/>
          <w:szCs w:val="24"/>
        </w:rPr>
        <w:t>Культурное</w:t>
      </w:r>
      <w:r w:rsidRPr="00910495">
        <w:rPr>
          <w:rFonts w:ascii="Times New Roman" w:hAnsi="Times New Roman" w:cs="Times New Roman"/>
          <w:sz w:val="24"/>
          <w:szCs w:val="24"/>
        </w:rPr>
        <w:t xml:space="preserve"> развитие,  для размещения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Pr>
          <w:rFonts w:ascii="Times New Roman" w:hAnsi="Times New Roman" w:cs="Times New Roman"/>
          <w:sz w:val="24"/>
          <w:szCs w:val="24"/>
        </w:rPr>
        <w:t>,</w:t>
      </w:r>
      <w:r w:rsidRPr="006701DF">
        <w:rPr>
          <w:rFonts w:ascii="Times New Roman" w:hAnsi="Times New Roman" w:cs="Times New Roman"/>
          <w:sz w:val="24"/>
          <w:szCs w:val="24"/>
        </w:rPr>
        <w:t>театров, филармоний, концертных залов, планетариев</w:t>
      </w:r>
      <w:r w:rsidRPr="00910495">
        <w:rPr>
          <w:rFonts w:ascii="Times New Roman" w:hAnsi="Times New Roman" w:cs="Times New Roman"/>
          <w:sz w:val="24"/>
          <w:szCs w:val="24"/>
        </w:rPr>
        <w:t xml:space="preserve">; </w:t>
      </w:r>
    </w:p>
    <w:p w:rsidR="00CB57C4" w:rsidRPr="006701DF" w:rsidRDefault="00CB57C4" w:rsidP="00CB57C4">
      <w:pPr>
        <w:pStyle w:val="aff0"/>
        <w:spacing w:before="0" w:after="0" w:line="276" w:lineRule="auto"/>
        <w:ind w:left="540" w:firstLine="0"/>
        <w:contextualSpacing/>
        <w:rPr>
          <w:rFonts w:ascii="Times New Roman" w:hAnsi="Times New Roman" w:cs="Times New Roman"/>
          <w:sz w:val="24"/>
          <w:szCs w:val="24"/>
          <w:highlight w:val="yellow"/>
        </w:rPr>
      </w:pPr>
      <w:r w:rsidRPr="006701DF">
        <w:rPr>
          <w:rFonts w:ascii="Times New Roman" w:hAnsi="Times New Roman" w:cs="Times New Roman"/>
          <w:sz w:val="24"/>
          <w:szCs w:val="24"/>
        </w:rPr>
        <w:t>Размещение парков культуры и отдыха, 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r>
        <w:rPr>
          <w:rFonts w:ascii="Times New Roman" w:hAnsi="Times New Roman" w:cs="Times New Roman"/>
          <w:sz w:val="24"/>
          <w:szCs w:val="24"/>
        </w:rPr>
        <w:t>.</w:t>
      </w:r>
    </w:p>
    <w:p w:rsidR="00CB57C4" w:rsidRPr="00910495"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rPr>
      </w:pPr>
      <w:r w:rsidRPr="00910495">
        <w:rPr>
          <w:rFonts w:ascii="Times New Roman" w:hAnsi="Times New Roman" w:cs="Times New Roman"/>
          <w:sz w:val="24"/>
          <w:szCs w:val="24"/>
        </w:rPr>
        <w:t>Религиозное использование, для  размещения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размещения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r>
        <w:rPr>
          <w:rFonts w:ascii="Times New Roman" w:hAnsi="Times New Roman" w:cs="Times New Roman"/>
          <w:sz w:val="24"/>
          <w:szCs w:val="24"/>
        </w:rPr>
        <w:t>;</w:t>
      </w:r>
    </w:p>
    <w:p w:rsidR="00CB57C4" w:rsidRPr="00910495"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rPr>
      </w:pPr>
      <w:r w:rsidRPr="00910495">
        <w:rPr>
          <w:rFonts w:ascii="Times New Roman" w:hAnsi="Times New Roman" w:cs="Times New Roman"/>
          <w:sz w:val="24"/>
          <w:szCs w:val="24"/>
        </w:rPr>
        <w:t xml:space="preserve">Общественное </w:t>
      </w:r>
      <w:r>
        <w:rPr>
          <w:rFonts w:ascii="Times New Roman" w:hAnsi="Times New Roman" w:cs="Times New Roman"/>
          <w:sz w:val="24"/>
          <w:szCs w:val="24"/>
        </w:rPr>
        <w:t>управление</w:t>
      </w:r>
      <w:r w:rsidRPr="00910495">
        <w:rPr>
          <w:rFonts w:ascii="Times New Roman" w:hAnsi="Times New Roman" w:cs="Times New Roman"/>
          <w:sz w:val="24"/>
          <w:szCs w:val="24"/>
        </w:rPr>
        <w:t xml:space="preserve">,  для размещения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размещения объектов капитального строительства, предназначенных для </w:t>
      </w:r>
      <w:r w:rsidRPr="00910495">
        <w:rPr>
          <w:rFonts w:ascii="Times New Roman" w:hAnsi="Times New Roman" w:cs="Times New Roman"/>
          <w:sz w:val="24"/>
          <w:szCs w:val="24"/>
        </w:rPr>
        <w:lastRenderedPageBreak/>
        <w:t>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Pr>
          <w:rFonts w:ascii="Times New Roman" w:hAnsi="Times New Roman" w:cs="Times New Roman"/>
          <w:sz w:val="24"/>
          <w:szCs w:val="24"/>
        </w:rPr>
        <w:t>;</w:t>
      </w:r>
    </w:p>
    <w:p w:rsidR="00CB57C4" w:rsidRPr="00910495"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rPr>
      </w:pPr>
      <w:r w:rsidRPr="00910495">
        <w:rPr>
          <w:rFonts w:ascii="Times New Roman" w:hAnsi="Times New Roman" w:cs="Times New Roman"/>
          <w:sz w:val="24"/>
          <w:szCs w:val="24"/>
        </w:rPr>
        <w:t>Обеспечение научной деятельности, для размещения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r>
        <w:rPr>
          <w:rFonts w:ascii="Times New Roman" w:hAnsi="Times New Roman" w:cs="Times New Roman"/>
          <w:sz w:val="24"/>
          <w:szCs w:val="24"/>
        </w:rPr>
        <w:t>;</w:t>
      </w:r>
    </w:p>
    <w:p w:rsidR="00CB57C4" w:rsidRPr="00910495" w:rsidRDefault="00CB57C4" w:rsidP="00CB57C4">
      <w:pPr>
        <w:pStyle w:val="aff0"/>
        <w:numPr>
          <w:ilvl w:val="0"/>
          <w:numId w:val="7"/>
        </w:numPr>
        <w:spacing w:before="0" w:after="0" w:line="276" w:lineRule="auto"/>
        <w:ind w:left="540"/>
        <w:contextualSpacing/>
        <w:rPr>
          <w:rFonts w:ascii="Times New Roman" w:hAnsi="Times New Roman" w:cs="Times New Roman"/>
          <w:sz w:val="24"/>
          <w:szCs w:val="24"/>
        </w:rPr>
      </w:pPr>
      <w:r w:rsidRPr="00910495">
        <w:rPr>
          <w:rFonts w:ascii="Times New Roman" w:hAnsi="Times New Roman" w:cs="Times New Roman"/>
          <w:sz w:val="24"/>
          <w:szCs w:val="24"/>
        </w:rPr>
        <w:t>Ветеринарное обслуживание, для  размещения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r>
        <w:rPr>
          <w:rFonts w:ascii="Times New Roman" w:hAnsi="Times New Roman" w:cs="Times New Roman"/>
          <w:sz w:val="24"/>
          <w:szCs w:val="24"/>
        </w:rPr>
        <w:t>.</w:t>
      </w:r>
    </w:p>
    <w:p w:rsidR="00001F87" w:rsidRPr="00001F87" w:rsidRDefault="00001F87" w:rsidP="00001F87">
      <w:pPr>
        <w:spacing w:after="0" w:line="240" w:lineRule="auto"/>
        <w:ind w:firstLine="566"/>
        <w:contextualSpacing/>
        <w:jc w:val="both"/>
        <w:rPr>
          <w:rFonts w:ascii="Times New Roman" w:eastAsia="Times New Roman" w:hAnsi="Times New Roman" w:cs="Times New Roman"/>
          <w:sz w:val="24"/>
          <w:szCs w:val="24"/>
          <w:lang w:eastAsia="ar-SA"/>
        </w:rPr>
      </w:pPr>
      <w:bookmarkStart w:id="14" w:name="_GoBack"/>
      <w:bookmarkEnd w:id="14"/>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b/>
          <w:sz w:val="24"/>
          <w:szCs w:val="24"/>
          <w:lang w:eastAsia="ar-SA"/>
        </w:rPr>
        <w:t>3. Предпринимательская территориальная зона</w:t>
      </w:r>
      <w:r w:rsidRPr="00001F87">
        <w:rPr>
          <w:rFonts w:ascii="Times New Roman" w:eastAsia="Times New Roman" w:hAnsi="Times New Roman" w:cs="Times New Roman"/>
          <w:sz w:val="24"/>
          <w:szCs w:val="24"/>
          <w:lang w:eastAsia="ar-SA"/>
        </w:rPr>
        <w:t xml:space="preserve"> -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001F87" w:rsidRPr="00001F87" w:rsidRDefault="00001F87" w:rsidP="00387C4F">
      <w:pPr>
        <w:spacing w:after="0"/>
        <w:ind w:firstLine="567"/>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предпринимательской территориальной зоны включены:</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Зона «</w:t>
      </w:r>
      <w:r w:rsidRPr="00001F87">
        <w:rPr>
          <w:rFonts w:ascii="Times New Roman" w:eastAsia="Times New Roman" w:hAnsi="Times New Roman" w:cs="Times New Roman"/>
          <w:b/>
          <w:sz w:val="24"/>
          <w:szCs w:val="24"/>
          <w:lang w:eastAsia="ar-SA"/>
        </w:rPr>
        <w:t>ПР</w:t>
      </w:r>
      <w:r w:rsidRPr="00001F87">
        <w:rPr>
          <w:rFonts w:ascii="Times New Roman" w:eastAsia="Times New Roman" w:hAnsi="Times New Roman" w:cs="Times New Roman"/>
          <w:sz w:val="24"/>
          <w:szCs w:val="24"/>
          <w:lang w:eastAsia="ar-SA"/>
        </w:rPr>
        <w:t>» –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001F87" w:rsidRPr="00001F87" w:rsidRDefault="00001F87" w:rsidP="00387C4F">
      <w:pPr>
        <w:numPr>
          <w:ilvl w:val="0"/>
          <w:numId w:val="6"/>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Деловое управление,  для  размещения объектов капитального строительства с целью: размещения органов </w:t>
      </w:r>
      <w:r w:rsidR="00291486">
        <w:rPr>
          <w:rFonts w:ascii="Times New Roman" w:eastAsia="Calibri" w:hAnsi="Times New Roman" w:cs="Times New Roman"/>
          <w:sz w:val="24"/>
          <w:szCs w:val="24"/>
        </w:rPr>
        <w:t xml:space="preserve">управления </w:t>
      </w:r>
      <w:r w:rsidRPr="00001F87">
        <w:rPr>
          <w:rFonts w:ascii="Times New Roman" w:eastAsia="Calibri" w:hAnsi="Times New Roman" w:cs="Times New Roman"/>
          <w:sz w:val="24"/>
          <w:szCs w:val="24"/>
        </w:rPr>
        <w:t>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r w:rsidR="001B56E4">
        <w:rPr>
          <w:rFonts w:ascii="Times New Roman" w:eastAsia="Calibri" w:hAnsi="Times New Roman" w:cs="Times New Roman"/>
          <w:sz w:val="24"/>
          <w:szCs w:val="24"/>
        </w:rPr>
        <w:t>.</w:t>
      </w:r>
    </w:p>
    <w:p w:rsidR="00001F87" w:rsidRPr="00001F87" w:rsidRDefault="00001F87" w:rsidP="00387C4F">
      <w:pPr>
        <w:numPr>
          <w:ilvl w:val="0"/>
          <w:numId w:val="6"/>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Торговые центры (Торгово-развлекательные центры). Размещение объектов капитального строительства, общей площадью свыше </w:t>
      </w:r>
      <w:smartTag w:uri="urn:schemas-microsoft-com:office:smarttags" w:element="metricconverter">
        <w:smartTagPr>
          <w:attr w:name="ProductID" w:val="5000 кв. м"/>
        </w:smartTagPr>
        <w:r w:rsidRPr="00001F87">
          <w:rPr>
            <w:rFonts w:ascii="Times New Roman" w:eastAsia="Calibri" w:hAnsi="Times New Roman" w:cs="Times New Roman"/>
            <w:sz w:val="24"/>
            <w:szCs w:val="24"/>
          </w:rPr>
          <w:t>5000 кв. м</w:t>
        </w:r>
      </w:smartTag>
      <w:r w:rsidRPr="00001F87">
        <w:rPr>
          <w:rFonts w:ascii="Times New Roman" w:eastAsia="Calibri" w:hAnsi="Times New Roman" w:cs="Times New Roman"/>
          <w:sz w:val="24"/>
          <w:szCs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0" w:anchor="1045" w:history="1">
        <w:r w:rsidRPr="00001F87">
          <w:rPr>
            <w:rFonts w:ascii="Times New Roman" w:eastAsia="Calibri" w:hAnsi="Times New Roman" w:cs="Times New Roman"/>
            <w:color w:val="0000FF"/>
            <w:sz w:val="24"/>
            <w:szCs w:val="24"/>
            <w:u w:val="single"/>
          </w:rPr>
          <w:t>кодами 4.5-4.8.2</w:t>
        </w:r>
      </w:hyperlink>
      <w:r w:rsidRPr="00001F87">
        <w:rPr>
          <w:rFonts w:ascii="Times New Roman" w:eastAsia="Calibri" w:hAnsi="Times New Roman" w:cs="Times New Roman"/>
          <w:sz w:val="24"/>
          <w:szCs w:val="24"/>
        </w:rPr>
        <w:t>; размещение гаражей и (или) стоянок для автомобилей сотрудников и посетителей торгового центра</w:t>
      </w:r>
      <w:r w:rsidR="001B56E4">
        <w:rPr>
          <w:rFonts w:ascii="Times New Roman" w:eastAsia="Calibri" w:hAnsi="Times New Roman" w:cs="Times New Roman"/>
          <w:sz w:val="24"/>
          <w:szCs w:val="24"/>
        </w:rPr>
        <w:t>.</w:t>
      </w:r>
    </w:p>
    <w:p w:rsidR="00001F87" w:rsidRPr="00001F87" w:rsidRDefault="00001F87" w:rsidP="00387C4F">
      <w:pPr>
        <w:numPr>
          <w:ilvl w:val="0"/>
          <w:numId w:val="6"/>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Рынки. 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001F87">
          <w:rPr>
            <w:rFonts w:ascii="Times New Roman" w:eastAsia="Calibri" w:hAnsi="Times New Roman" w:cs="Times New Roman"/>
            <w:sz w:val="24"/>
            <w:szCs w:val="24"/>
          </w:rPr>
          <w:t>200 кв. м</w:t>
        </w:r>
      </w:smartTag>
      <w:r w:rsidRPr="00001F87">
        <w:rPr>
          <w:rFonts w:ascii="Times New Roman" w:eastAsia="Calibri" w:hAnsi="Times New Roman" w:cs="Times New Roman"/>
          <w:sz w:val="24"/>
          <w:szCs w:val="24"/>
        </w:rPr>
        <w:t>; размещение гаражей и (или) стоянок для автомобилей сотрудников и посетителей рынка</w:t>
      </w:r>
      <w:r w:rsidR="001B56E4">
        <w:rPr>
          <w:rFonts w:ascii="Times New Roman" w:eastAsia="Calibri" w:hAnsi="Times New Roman" w:cs="Times New Roman"/>
          <w:sz w:val="24"/>
          <w:szCs w:val="24"/>
        </w:rPr>
        <w:t>.</w:t>
      </w:r>
    </w:p>
    <w:p w:rsidR="00001F87" w:rsidRPr="00001F87" w:rsidRDefault="00001F87" w:rsidP="00387C4F">
      <w:pPr>
        <w:numPr>
          <w:ilvl w:val="0"/>
          <w:numId w:val="6"/>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Магазины. 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001F87">
          <w:rPr>
            <w:rFonts w:ascii="Times New Roman" w:eastAsia="Calibri" w:hAnsi="Times New Roman" w:cs="Times New Roman"/>
            <w:sz w:val="24"/>
            <w:szCs w:val="24"/>
          </w:rPr>
          <w:t>5000 кв. м</w:t>
        </w:r>
      </w:smartTag>
    </w:p>
    <w:p w:rsidR="00001F87" w:rsidRPr="00001F87" w:rsidRDefault="00001F87" w:rsidP="00387C4F">
      <w:pPr>
        <w:numPr>
          <w:ilvl w:val="0"/>
          <w:numId w:val="6"/>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Банковская и страховая деятельность. Размещение объектов капитального строительства, предназначенных для размещения организаций, оказывающих банковские и страховые услуги</w:t>
      </w:r>
      <w:r w:rsidR="001B56E4">
        <w:rPr>
          <w:rFonts w:ascii="Times New Roman" w:eastAsia="Calibri" w:hAnsi="Times New Roman" w:cs="Times New Roman"/>
          <w:sz w:val="24"/>
          <w:szCs w:val="24"/>
        </w:rPr>
        <w:t>.</w:t>
      </w:r>
    </w:p>
    <w:p w:rsidR="00001F87" w:rsidRPr="00001F87" w:rsidRDefault="00001F87" w:rsidP="00387C4F">
      <w:pPr>
        <w:numPr>
          <w:ilvl w:val="0"/>
          <w:numId w:val="6"/>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lastRenderedPageBreak/>
        <w:t>Общественное питание. Размещение объектов капитального строительства в целях устройства мест общественного питания за плату (рестораны, кафе, столовые, закусочные, бары)</w:t>
      </w:r>
      <w:r w:rsidR="001B56E4">
        <w:rPr>
          <w:rFonts w:ascii="Times New Roman" w:eastAsia="Calibri" w:hAnsi="Times New Roman" w:cs="Times New Roman"/>
          <w:sz w:val="24"/>
          <w:szCs w:val="24"/>
        </w:rPr>
        <w:t>.</w:t>
      </w:r>
    </w:p>
    <w:p w:rsidR="00001F87" w:rsidRPr="00001F87" w:rsidRDefault="00001F87" w:rsidP="00387C4F">
      <w:pPr>
        <w:numPr>
          <w:ilvl w:val="0"/>
          <w:numId w:val="6"/>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Гостиничное обслуживание. 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sidR="001B56E4">
        <w:rPr>
          <w:rFonts w:ascii="Times New Roman" w:eastAsia="Calibri" w:hAnsi="Times New Roman" w:cs="Times New Roman"/>
          <w:sz w:val="24"/>
          <w:szCs w:val="24"/>
        </w:rPr>
        <w:t>.</w:t>
      </w:r>
    </w:p>
    <w:p w:rsidR="00001F87" w:rsidRPr="00001F87" w:rsidRDefault="00001F87" w:rsidP="00387C4F">
      <w:pPr>
        <w:numPr>
          <w:ilvl w:val="0"/>
          <w:numId w:val="6"/>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Развлечения. 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r w:rsidR="001B56E4">
        <w:rPr>
          <w:rFonts w:ascii="Times New Roman" w:eastAsia="Calibri" w:hAnsi="Times New Roman" w:cs="Times New Roman"/>
          <w:sz w:val="24"/>
          <w:szCs w:val="24"/>
        </w:rPr>
        <w:t>.</w:t>
      </w:r>
    </w:p>
    <w:p w:rsidR="001B56E4" w:rsidRDefault="001B56E4" w:rsidP="00387C4F">
      <w:pPr>
        <w:numPr>
          <w:ilvl w:val="0"/>
          <w:numId w:val="6"/>
        </w:numPr>
        <w:spacing w:after="0"/>
        <w:ind w:left="54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Объекты дорожного сервиса</w:t>
      </w:r>
      <w:r w:rsidR="00001F87" w:rsidRPr="00001F87">
        <w:rPr>
          <w:rFonts w:ascii="Times New Roman" w:eastAsia="Calibri" w:hAnsi="Times New Roman" w:cs="Times New Roman"/>
          <w:sz w:val="24"/>
          <w:szCs w:val="24"/>
        </w:rPr>
        <w:t>. Размещение постоянных или временных гаражей с несколькими стояночными местами, стоянок, автозаправочных станций (бензиновых, газовых); размещение магазинов сопутствующей торговли, зданий для организации общественного питания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w:t>
      </w:r>
      <w:r>
        <w:rPr>
          <w:rFonts w:ascii="Times New Roman" w:eastAsia="Calibri" w:hAnsi="Times New Roman" w:cs="Times New Roman"/>
          <w:sz w:val="24"/>
          <w:szCs w:val="24"/>
        </w:rPr>
        <w:t>.</w:t>
      </w:r>
    </w:p>
    <w:p w:rsidR="00001F87" w:rsidRPr="00001F87" w:rsidRDefault="001B56E4" w:rsidP="00387C4F">
      <w:pPr>
        <w:numPr>
          <w:ilvl w:val="0"/>
          <w:numId w:val="6"/>
        </w:numPr>
        <w:spacing w:after="0"/>
        <w:ind w:left="54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Выставочно-ярмарочная деятельность.</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b/>
          <w:sz w:val="24"/>
          <w:szCs w:val="24"/>
          <w:lang w:eastAsia="ar-SA"/>
        </w:rPr>
      </w:pPr>
      <w:r w:rsidRPr="00001F87">
        <w:rPr>
          <w:rFonts w:ascii="Times New Roman" w:eastAsia="Times New Roman" w:hAnsi="Times New Roman" w:cs="Times New Roman"/>
          <w:b/>
          <w:sz w:val="24"/>
          <w:szCs w:val="24"/>
          <w:lang w:eastAsia="ar-SA"/>
        </w:rPr>
        <w:t xml:space="preserve">4.Рекреационная территориальная зона - </w:t>
      </w:r>
      <w:r w:rsidRPr="00001F87">
        <w:rPr>
          <w:rFonts w:ascii="Times New Roman" w:eastAsia="Times New Roman" w:hAnsi="Times New Roman" w:cs="Times New Roman"/>
          <w:sz w:val="24"/>
          <w:szCs w:val="24"/>
          <w:lang w:eastAsia="ar-SA"/>
        </w:rPr>
        <w:t>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рекреационных территориальных зон включены:</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зона «</w:t>
      </w:r>
      <w:r w:rsidRPr="00001F87">
        <w:rPr>
          <w:rFonts w:ascii="Times New Roman" w:eastAsia="Times New Roman" w:hAnsi="Times New Roman" w:cs="Times New Roman"/>
          <w:b/>
          <w:sz w:val="24"/>
          <w:szCs w:val="24"/>
          <w:lang w:eastAsia="ar-SA"/>
        </w:rPr>
        <w:t>РР»</w:t>
      </w:r>
      <w:r w:rsidRPr="00001F87">
        <w:rPr>
          <w:rFonts w:ascii="Times New Roman" w:eastAsia="Times New Roman" w:hAnsi="Times New Roman" w:cs="Times New Roman"/>
          <w:sz w:val="24"/>
          <w:szCs w:val="24"/>
          <w:lang w:eastAsia="ar-SA"/>
        </w:rPr>
        <w:t xml:space="preserve"> - Застройка рекреационного назначения для обустройства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001F87" w:rsidRPr="00001F87" w:rsidRDefault="00001F87" w:rsidP="00387C4F">
      <w:pPr>
        <w:numPr>
          <w:ilvl w:val="0"/>
          <w:numId w:val="2"/>
        </w:numPr>
        <w:spacing w:after="0"/>
        <w:ind w:left="540" w:hanging="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Спорт. 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r w:rsidR="001B56E4">
        <w:rPr>
          <w:rFonts w:ascii="Times New Roman" w:eastAsia="Calibri" w:hAnsi="Times New Roman" w:cs="Times New Roman"/>
          <w:sz w:val="24"/>
          <w:szCs w:val="24"/>
        </w:rPr>
        <w:t>.</w:t>
      </w:r>
    </w:p>
    <w:p w:rsidR="00001F87" w:rsidRPr="00001F87" w:rsidRDefault="00001F87" w:rsidP="00387C4F">
      <w:pPr>
        <w:numPr>
          <w:ilvl w:val="0"/>
          <w:numId w:val="2"/>
        </w:numPr>
        <w:spacing w:after="0"/>
        <w:ind w:left="540" w:hanging="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Природно-познавательный туризм.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 </w:t>
      </w:r>
    </w:p>
    <w:p w:rsidR="00001F87" w:rsidRPr="00001F87" w:rsidRDefault="00001F87" w:rsidP="00387C4F">
      <w:pPr>
        <w:numPr>
          <w:ilvl w:val="0"/>
          <w:numId w:val="2"/>
        </w:numPr>
        <w:spacing w:after="0"/>
        <w:ind w:left="540" w:hanging="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Охота и рыбалка.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r w:rsidR="001B56E4">
        <w:rPr>
          <w:rFonts w:ascii="Times New Roman" w:eastAsia="Calibri" w:hAnsi="Times New Roman" w:cs="Times New Roman"/>
          <w:sz w:val="24"/>
          <w:szCs w:val="24"/>
        </w:rPr>
        <w:t>.</w:t>
      </w:r>
    </w:p>
    <w:p w:rsidR="00001F87" w:rsidRPr="00001F87" w:rsidRDefault="00001F87" w:rsidP="00387C4F">
      <w:pPr>
        <w:numPr>
          <w:ilvl w:val="0"/>
          <w:numId w:val="2"/>
        </w:numPr>
        <w:spacing w:after="0"/>
        <w:ind w:left="540" w:hanging="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Причалы для маломерных судов. Размещение сооружений, предназначенных для причаливания, хранения и обслуживания яхт, катеров, лодок и других маломерных судов </w:t>
      </w:r>
    </w:p>
    <w:p w:rsidR="00001F87" w:rsidRPr="00001F87" w:rsidRDefault="00001F87" w:rsidP="00387C4F">
      <w:pPr>
        <w:numPr>
          <w:ilvl w:val="0"/>
          <w:numId w:val="2"/>
        </w:numPr>
        <w:spacing w:after="0"/>
        <w:ind w:left="540" w:hanging="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lastRenderedPageBreak/>
        <w:t>Поля для гольфа или конных прогулок. 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r w:rsidR="001B56E4">
        <w:rPr>
          <w:rFonts w:ascii="Times New Roman" w:eastAsia="Calibri" w:hAnsi="Times New Roman" w:cs="Times New Roman"/>
          <w:sz w:val="24"/>
          <w:szCs w:val="24"/>
        </w:rPr>
        <w:t>.</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b/>
          <w:sz w:val="24"/>
          <w:szCs w:val="24"/>
          <w:lang w:eastAsia="ar-SA"/>
        </w:rPr>
      </w:pPr>
      <w:r w:rsidRPr="00001F87">
        <w:rPr>
          <w:rFonts w:ascii="Times New Roman" w:eastAsia="Times New Roman" w:hAnsi="Times New Roman" w:cs="Times New Roman"/>
          <w:b/>
          <w:sz w:val="24"/>
          <w:szCs w:val="24"/>
          <w:lang w:eastAsia="ar-SA"/>
        </w:rPr>
        <w:t xml:space="preserve">5. Территориальная зона производственной деятельности - </w:t>
      </w:r>
      <w:r w:rsidRPr="00001F87">
        <w:rPr>
          <w:rFonts w:ascii="Times New Roman" w:eastAsia="Times New Roman" w:hAnsi="Times New Roman" w:cs="Times New Roman"/>
          <w:sz w:val="24"/>
          <w:szCs w:val="24"/>
          <w:lang w:eastAsia="ar-SA"/>
        </w:rPr>
        <w:t>Размещение объектов капитального строительства в целях добычи недр, их переработки, изготовления вещей промышленным способом.</w:t>
      </w:r>
    </w:p>
    <w:p w:rsidR="00001F87" w:rsidRPr="00001F87" w:rsidRDefault="00001F87" w:rsidP="00387C4F">
      <w:pPr>
        <w:spacing w:after="0"/>
        <w:ind w:firstLine="566"/>
        <w:contextualSpacing/>
        <w:jc w:val="both"/>
        <w:rPr>
          <w:rFonts w:ascii="Times New Roman" w:eastAsia="Times New Roman" w:hAnsi="Times New Roman" w:cs="Times New Roman"/>
          <w:b/>
          <w:sz w:val="24"/>
          <w:szCs w:val="24"/>
          <w:lang w:eastAsia="ar-SA"/>
        </w:rPr>
      </w:pPr>
      <w:r w:rsidRPr="00001F87">
        <w:rPr>
          <w:rFonts w:ascii="Times New Roman" w:eastAsia="Times New Roman" w:hAnsi="Times New Roman" w:cs="Times New Roman"/>
          <w:sz w:val="24"/>
          <w:szCs w:val="24"/>
          <w:lang w:eastAsia="ar-SA"/>
        </w:rPr>
        <w:t>В состав территориальных зон производственной деятельности включены:</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 xml:space="preserve">зона </w:t>
      </w:r>
      <w:r w:rsidRPr="00001F87">
        <w:rPr>
          <w:rFonts w:ascii="Times New Roman" w:eastAsia="Times New Roman" w:hAnsi="Times New Roman" w:cs="Times New Roman"/>
          <w:b/>
          <w:bCs/>
          <w:sz w:val="24"/>
          <w:szCs w:val="24"/>
          <w:lang w:eastAsia="ar-SA"/>
        </w:rPr>
        <w:t>«ПП»</w:t>
      </w:r>
      <w:r w:rsidRPr="00001F87">
        <w:rPr>
          <w:rFonts w:ascii="Times New Roman" w:eastAsia="Times New Roman" w:hAnsi="Times New Roman" w:cs="Times New Roman"/>
          <w:sz w:val="24"/>
          <w:szCs w:val="24"/>
          <w:lang w:eastAsia="ar-SA"/>
        </w:rPr>
        <w:t xml:space="preserve"> - </w:t>
      </w:r>
      <w:r w:rsidRPr="00001F87">
        <w:rPr>
          <w:rFonts w:ascii="Times New Roman" w:eastAsia="Times New Roman" w:hAnsi="Times New Roman" w:cs="Times New Roman"/>
          <w:sz w:val="24"/>
          <w:szCs w:val="24"/>
          <w:shd w:val="clear" w:color="auto" w:fill="FFFFFF"/>
          <w:lang w:eastAsia="ar-SA"/>
        </w:rPr>
        <w:t>Размещение объектов капитального строительства в целях добычи полезных ископаемых, их переработки, изготовления вещей промышленным способом</w:t>
      </w:r>
      <w:r w:rsidRPr="00001F87">
        <w:rPr>
          <w:rFonts w:ascii="Times New Roman" w:eastAsia="Times New Roman" w:hAnsi="Times New Roman" w:cs="Times New Roman"/>
          <w:sz w:val="24"/>
          <w:szCs w:val="24"/>
          <w:lang w:eastAsia="ar-SA"/>
        </w:rPr>
        <w:t>:</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Недропользование. 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Тяжелая промышленность. </w:t>
      </w:r>
      <w:r w:rsidRPr="00001F87">
        <w:rPr>
          <w:rFonts w:ascii="Times New Roman" w:eastAsia="Times New Roman" w:hAnsi="Times New Roman" w:cs="Times New Roman"/>
          <w:sz w:val="24"/>
          <w:szCs w:val="24"/>
          <w:lang w:eastAsia="ar-SA"/>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Times New Roman" w:hAnsi="Times New Roman" w:cs="Times New Roman"/>
          <w:sz w:val="24"/>
          <w:szCs w:val="24"/>
          <w:lang w:eastAsia="ar-SA"/>
        </w:rPr>
        <w:t>Автомобилестроительная промышленность. 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Легкая промышленность. </w:t>
      </w:r>
      <w:r w:rsidRPr="00001F8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текстильной, фарфоро-фаянсовой, электронной промышленности;</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Times New Roman" w:hAnsi="Times New Roman" w:cs="Times New Roman"/>
          <w:sz w:val="24"/>
          <w:szCs w:val="24"/>
          <w:lang w:eastAsia="ar-SA"/>
        </w:rPr>
        <w:t>Фармацевтическая промышленность. 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Пищевая промышленность. </w:t>
      </w:r>
      <w:r w:rsidRPr="00001F87">
        <w:rPr>
          <w:rFonts w:ascii="Times New Roman" w:eastAsia="Times New Roman" w:hAnsi="Times New Roman" w:cs="Times New Roman"/>
          <w:sz w:val="24"/>
          <w:szCs w:val="24"/>
          <w:lang w:eastAsia="ar-SA"/>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Нефтехимическая промышленность. </w:t>
      </w:r>
      <w:r w:rsidRPr="00001F8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lastRenderedPageBreak/>
        <w:t xml:space="preserve">Строительная промышленность. </w:t>
      </w:r>
      <w:r w:rsidRPr="00001F87">
        <w:rPr>
          <w:rFonts w:ascii="Times New Roman" w:eastAsia="Times New Roman" w:hAnsi="Times New Roman" w:cs="Times New Roman"/>
          <w:sz w:val="24"/>
          <w:szCs w:val="24"/>
          <w:lang w:eastAsia="ar-SA"/>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Энергетика. </w:t>
      </w:r>
      <w:r w:rsidRPr="00001F87">
        <w:rPr>
          <w:rFonts w:ascii="Times New Roman" w:eastAsia="Times New Roman" w:hAnsi="Times New Roman" w:cs="Times New Roman"/>
          <w:sz w:val="24"/>
          <w:szCs w:val="24"/>
          <w:lang w:eastAsia="ar-SA"/>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1" w:anchor="sub_1031" w:history="1">
        <w:r w:rsidRPr="00001F87">
          <w:rPr>
            <w:rFonts w:ascii="Times New Roman" w:eastAsia="Times New Roman" w:hAnsi="Times New Roman" w:cs="Times New Roman"/>
            <w:color w:val="0000FF"/>
            <w:sz w:val="24"/>
            <w:szCs w:val="24"/>
            <w:u w:val="single"/>
            <w:lang w:eastAsia="ar-SA"/>
          </w:rPr>
          <w:t>кодом 3.1</w:t>
        </w:r>
      </w:hyperlink>
      <w:r w:rsidRPr="00001F87">
        <w:rPr>
          <w:rFonts w:ascii="Times New Roman" w:eastAsia="Calibri" w:hAnsi="Times New Roman" w:cs="Times New Roman"/>
          <w:sz w:val="24"/>
          <w:szCs w:val="24"/>
        </w:rPr>
        <w:t xml:space="preserve">; </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Связь. </w:t>
      </w:r>
      <w:r w:rsidRPr="00001F87">
        <w:rPr>
          <w:rFonts w:ascii="Times New Roman" w:eastAsia="Times New Roman" w:hAnsi="Times New Roman" w:cs="Times New Roman"/>
          <w:sz w:val="24"/>
          <w:szCs w:val="24"/>
          <w:shd w:val="clear" w:color="auto" w:fill="FFFFFF"/>
          <w:lang w:eastAsia="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2" w:anchor="dst172" w:history="1">
        <w:r w:rsidRPr="00001F87">
          <w:rPr>
            <w:rFonts w:ascii="Times New Roman" w:eastAsia="Times New Roman" w:hAnsi="Times New Roman" w:cs="Times New Roman"/>
            <w:color w:val="0000FF"/>
            <w:sz w:val="24"/>
            <w:szCs w:val="24"/>
            <w:u w:val="single"/>
            <w:shd w:val="clear" w:color="auto" w:fill="FFFFFF"/>
            <w:lang w:eastAsia="ar-SA"/>
          </w:rPr>
          <w:t>кодами 3.1.1</w:t>
        </w:r>
      </w:hyperlink>
      <w:r w:rsidRPr="00001F87">
        <w:rPr>
          <w:rFonts w:ascii="Times New Roman" w:eastAsia="Times New Roman" w:hAnsi="Times New Roman" w:cs="Times New Roman"/>
          <w:sz w:val="24"/>
          <w:szCs w:val="24"/>
          <w:shd w:val="clear" w:color="auto" w:fill="FFFFFF"/>
          <w:lang w:eastAsia="ar-SA"/>
        </w:rPr>
        <w:t>, </w:t>
      </w:r>
      <w:hyperlink r:id="rId13" w:anchor="dst185" w:history="1">
        <w:r w:rsidRPr="00001F87">
          <w:rPr>
            <w:rFonts w:ascii="Times New Roman" w:eastAsia="Times New Roman" w:hAnsi="Times New Roman" w:cs="Times New Roman"/>
            <w:color w:val="0000FF"/>
            <w:sz w:val="24"/>
            <w:szCs w:val="24"/>
            <w:u w:val="single"/>
            <w:shd w:val="clear" w:color="auto" w:fill="FFFFFF"/>
            <w:lang w:eastAsia="ar-SA"/>
          </w:rPr>
          <w:t>3.2.3</w:t>
        </w:r>
      </w:hyperlink>
      <w:r w:rsidRPr="00001F87">
        <w:rPr>
          <w:rFonts w:ascii="Times New Roman" w:eastAsia="Times New Roman" w:hAnsi="Times New Roman" w:cs="Times New Roman"/>
          <w:sz w:val="24"/>
          <w:szCs w:val="24"/>
          <w:lang w:eastAsia="ar-SA"/>
        </w:rPr>
        <w:t>;</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Склад. </w:t>
      </w:r>
      <w:r w:rsidRPr="00001F87">
        <w:rPr>
          <w:rFonts w:ascii="Times New Roman" w:eastAsia="Times New Roman" w:hAnsi="Times New Roman" w:cs="Times New Roman"/>
          <w:sz w:val="24"/>
          <w:szCs w:val="24"/>
          <w:lang w:eastAsia="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sidRPr="00001F87">
        <w:rPr>
          <w:rFonts w:ascii="Times New Roman" w:eastAsia="Calibri" w:hAnsi="Times New Roman" w:cs="Times New Roman"/>
          <w:sz w:val="24"/>
          <w:szCs w:val="24"/>
        </w:rPr>
        <w:t>;</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Times New Roman" w:hAnsi="Times New Roman" w:cs="Times New Roman"/>
          <w:shd w:val="clear" w:color="auto" w:fill="FFFFFF"/>
          <w:lang w:eastAsia="ar-SA"/>
        </w:rPr>
        <w:t xml:space="preserve">Складские площадки. </w:t>
      </w:r>
      <w:r w:rsidRPr="00001F87">
        <w:rPr>
          <w:rFonts w:ascii="Times New Roman" w:eastAsia="Times New Roman" w:hAnsi="Times New Roman" w:cs="Times New Roman"/>
          <w:sz w:val="24"/>
          <w:szCs w:val="24"/>
          <w:shd w:val="clear" w:color="auto" w:fill="FFFFFF"/>
          <w:lang w:eastAsia="ar-SA"/>
        </w:rPr>
        <w:t>Временное хранение, распределение и перевалка грузов (за исключением хранения стратегических запасов) на открытом воздухе;</w:t>
      </w:r>
    </w:p>
    <w:p w:rsidR="00001F87" w:rsidRPr="00001F87" w:rsidRDefault="00001F87" w:rsidP="00387C4F">
      <w:pPr>
        <w:numPr>
          <w:ilvl w:val="0"/>
          <w:numId w:val="3"/>
        </w:numPr>
        <w:spacing w:after="0"/>
        <w:ind w:left="540"/>
        <w:contextualSpacing/>
        <w:jc w:val="both"/>
        <w:rPr>
          <w:rFonts w:ascii="Times New Roman" w:eastAsia="Calibri" w:hAnsi="Times New Roman" w:cs="Times New Roman"/>
          <w:sz w:val="24"/>
          <w:szCs w:val="24"/>
        </w:rPr>
      </w:pPr>
      <w:r w:rsidRPr="00001F87">
        <w:rPr>
          <w:rFonts w:ascii="Times New Roman" w:eastAsia="Times New Roman" w:hAnsi="Times New Roman" w:cs="Times New Roman"/>
          <w:sz w:val="24"/>
          <w:szCs w:val="24"/>
          <w:lang w:eastAsia="ar-SA"/>
        </w:rPr>
        <w:t>Целлюлозно-бумажная промышленность. 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p w:rsidR="00001F87" w:rsidRPr="00001F87" w:rsidRDefault="00001F87" w:rsidP="00387C4F">
      <w:pPr>
        <w:spacing w:after="0"/>
        <w:ind w:left="567" w:hanging="567"/>
        <w:contextualSpacing/>
        <w:jc w:val="both"/>
        <w:rPr>
          <w:rFonts w:ascii="Times New Roman" w:eastAsia="Times New Roman" w:hAnsi="Times New Roman" w:cs="Times New Roman"/>
          <w:sz w:val="24"/>
          <w:szCs w:val="24"/>
          <w:shd w:val="clear" w:color="auto" w:fill="FFFFFF"/>
          <w:lang w:eastAsia="ar-SA"/>
        </w:rPr>
      </w:pPr>
      <w:r w:rsidRPr="00001F87">
        <w:rPr>
          <w:rFonts w:ascii="Times New Roman" w:eastAsia="Calibri" w:hAnsi="Times New Roman" w:cs="Times New Roman"/>
          <w:sz w:val="24"/>
          <w:szCs w:val="24"/>
        </w:rPr>
        <w:t xml:space="preserve">   14. Научно-производственная деятельность.</w:t>
      </w:r>
      <w:r w:rsidRPr="00001F87">
        <w:rPr>
          <w:rFonts w:ascii="Times New Roman" w:eastAsia="Times New Roman" w:hAnsi="Times New Roman" w:cs="Times New Roman"/>
          <w:sz w:val="24"/>
          <w:szCs w:val="24"/>
          <w:shd w:val="clear" w:color="auto" w:fill="FFFFFF"/>
          <w:lang w:eastAsia="ar-SA"/>
        </w:rPr>
        <w:t xml:space="preserve"> Размещение технологических, промышленных,    агропромышленных парков, бизнес-инкубаторов.</w:t>
      </w:r>
    </w:p>
    <w:p w:rsidR="00001F87" w:rsidRPr="00001F87" w:rsidRDefault="00001F87" w:rsidP="00387C4F">
      <w:pPr>
        <w:spacing w:after="0"/>
        <w:ind w:left="567" w:hanging="567"/>
        <w:contextualSpacing/>
        <w:jc w:val="both"/>
        <w:rPr>
          <w:rFonts w:ascii="Times New Roman" w:eastAsia="Times New Roman" w:hAnsi="Times New Roman" w:cs="Times New Roman"/>
          <w:sz w:val="24"/>
          <w:szCs w:val="24"/>
          <w:shd w:val="clear" w:color="auto" w:fill="FFFFFF"/>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b/>
          <w:sz w:val="24"/>
          <w:szCs w:val="24"/>
          <w:lang w:eastAsia="ar-SA"/>
        </w:rPr>
      </w:pPr>
      <w:r w:rsidRPr="00001F87">
        <w:rPr>
          <w:rFonts w:ascii="Times New Roman" w:eastAsia="Times New Roman" w:hAnsi="Times New Roman" w:cs="Times New Roman"/>
          <w:b/>
          <w:sz w:val="24"/>
          <w:szCs w:val="24"/>
          <w:lang w:eastAsia="ar-SA"/>
        </w:rPr>
        <w:t>6. Территориальная зона транспортной инфраструктуры</w:t>
      </w:r>
      <w:r w:rsidRPr="00001F87">
        <w:rPr>
          <w:rFonts w:ascii="Times New Roman" w:eastAsia="Times New Roman" w:hAnsi="Times New Roman" w:cs="Times New Roman"/>
          <w:sz w:val="24"/>
          <w:szCs w:val="24"/>
          <w:lang w:eastAsia="ar-SA"/>
        </w:rPr>
        <w:t xml:space="preserve"> - Размещение различного рода путей сообщения и сооружений, используемых для перевозки людей или грузов, либо передачи веществ.</w:t>
      </w:r>
    </w:p>
    <w:p w:rsidR="00001F87" w:rsidRPr="00001F87" w:rsidRDefault="00001F87" w:rsidP="00387C4F">
      <w:pPr>
        <w:spacing w:after="0"/>
        <w:ind w:firstLine="567"/>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территориальных зон транспортной инфраструктуры включен</w:t>
      </w:r>
      <w:r w:rsidR="001B56E4">
        <w:rPr>
          <w:rFonts w:ascii="Times New Roman" w:eastAsia="Times New Roman" w:hAnsi="Times New Roman" w:cs="Times New Roman"/>
          <w:sz w:val="24"/>
          <w:szCs w:val="24"/>
          <w:lang w:eastAsia="ar-SA"/>
        </w:rPr>
        <w:t>а</w:t>
      </w:r>
      <w:r w:rsidRPr="00001F87">
        <w:rPr>
          <w:rFonts w:ascii="Times New Roman" w:eastAsia="Times New Roman" w:hAnsi="Times New Roman" w:cs="Times New Roman"/>
          <w:sz w:val="24"/>
          <w:szCs w:val="24"/>
          <w:lang w:eastAsia="ar-SA"/>
        </w:rPr>
        <w:t>:</w:t>
      </w:r>
    </w:p>
    <w:p w:rsidR="00001F87" w:rsidRPr="001B56E4" w:rsidRDefault="00001F87" w:rsidP="00387C4F">
      <w:pPr>
        <w:spacing w:after="0"/>
        <w:ind w:firstLine="567"/>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зона «</w:t>
      </w:r>
      <w:r w:rsidRPr="00001F87">
        <w:rPr>
          <w:rFonts w:ascii="Times New Roman" w:eastAsia="Calibri" w:hAnsi="Times New Roman" w:cs="Times New Roman"/>
          <w:b/>
          <w:sz w:val="24"/>
          <w:szCs w:val="24"/>
        </w:rPr>
        <w:t>ТА»</w:t>
      </w:r>
      <w:r w:rsidRPr="00001F87">
        <w:rPr>
          <w:rFonts w:ascii="Times New Roman" w:eastAsia="Calibri" w:hAnsi="Times New Roman" w:cs="Times New Roman"/>
          <w:sz w:val="24"/>
          <w:szCs w:val="24"/>
        </w:rPr>
        <w:t xml:space="preserve"> -</w:t>
      </w:r>
      <w:r w:rsidR="001B56E4">
        <w:rPr>
          <w:rFonts w:ascii="Times New Roman" w:eastAsia="Calibri" w:hAnsi="Times New Roman" w:cs="Times New Roman"/>
          <w:sz w:val="24"/>
          <w:szCs w:val="24"/>
        </w:rPr>
        <w:t xml:space="preserve"> Автомобильный транспорт -р</w:t>
      </w:r>
      <w:r w:rsidRPr="00001F87">
        <w:rPr>
          <w:rFonts w:ascii="Times New Roman" w:eastAsia="Calibri" w:hAnsi="Times New Roman" w:cs="Times New Roman"/>
          <w:sz w:val="24"/>
          <w:szCs w:val="24"/>
        </w:rPr>
        <w:t>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4" w:anchor="dst168" w:history="1">
        <w:r w:rsidRPr="00001F87">
          <w:rPr>
            <w:rFonts w:ascii="Times New Roman" w:eastAsia="Calibri" w:hAnsi="Times New Roman" w:cs="Times New Roman"/>
            <w:sz w:val="24"/>
            <w:szCs w:val="24"/>
            <w:u w:val="single"/>
          </w:rPr>
          <w:t>кодами 2.7.1</w:t>
        </w:r>
      </w:hyperlink>
      <w:r w:rsidRPr="00001F87">
        <w:rPr>
          <w:rFonts w:ascii="Times New Roman" w:eastAsia="Calibri" w:hAnsi="Times New Roman" w:cs="Times New Roman"/>
          <w:sz w:val="24"/>
          <w:szCs w:val="24"/>
        </w:rPr>
        <w:t>, </w:t>
      </w:r>
      <w:hyperlink r:id="rId15" w:anchor="dst241" w:history="1">
        <w:r w:rsidRPr="00001F87">
          <w:rPr>
            <w:rFonts w:ascii="Times New Roman" w:eastAsia="Calibri" w:hAnsi="Times New Roman" w:cs="Times New Roman"/>
            <w:sz w:val="24"/>
            <w:szCs w:val="24"/>
            <w:u w:val="single"/>
          </w:rPr>
          <w:t>4.9</w:t>
        </w:r>
      </w:hyperlink>
      <w:r w:rsidRPr="00001F87">
        <w:rPr>
          <w:rFonts w:ascii="Times New Roman" w:eastAsia="Calibri" w:hAnsi="Times New Roman" w:cs="Times New Roman"/>
          <w:sz w:val="24"/>
          <w:szCs w:val="24"/>
        </w:rPr>
        <w:t>, </w:t>
      </w:r>
      <w:hyperlink r:id="rId16" w:anchor="dst306" w:history="1">
        <w:r w:rsidRPr="00001F87">
          <w:rPr>
            <w:rFonts w:ascii="Times New Roman" w:eastAsia="Calibri" w:hAnsi="Times New Roman" w:cs="Times New Roman"/>
            <w:sz w:val="24"/>
            <w:szCs w:val="24"/>
            <w:u w:val="single"/>
          </w:rPr>
          <w:t>7.2.3</w:t>
        </w:r>
      </w:hyperlink>
      <w:r w:rsidRPr="00001F87">
        <w:rPr>
          <w:rFonts w:ascii="Times New Roman" w:eastAsia="Calibri" w:hAnsi="Times New Roman" w:cs="Times New Roman"/>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sidRPr="00001F87">
        <w:rPr>
          <w:rFonts w:ascii="Times New Roman" w:eastAsia="Calibri" w:hAnsi="Times New Roman" w:cs="Times New Roman"/>
          <w:sz w:val="24"/>
          <w:szCs w:val="24"/>
          <w:shd w:val="clear" w:color="auto" w:fill="FFFFFF"/>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w:t>
      </w:r>
      <w:r w:rsidRPr="00001F87">
        <w:rPr>
          <w:rFonts w:ascii="Times New Roman" w:eastAsia="Calibri" w:hAnsi="Times New Roman" w:cs="Times New Roman"/>
          <w:sz w:val="24"/>
          <w:szCs w:val="24"/>
          <w:shd w:val="clear" w:color="auto" w:fill="FFFFFF"/>
        </w:rPr>
        <w:lastRenderedPageBreak/>
        <w:t>которых предусмотрено содержанием вида разрешенного использования с </w:t>
      </w:r>
      <w:hyperlink r:id="rId17" w:anchor="dst310" w:history="1">
        <w:r w:rsidRPr="00001F87">
          <w:rPr>
            <w:rFonts w:ascii="Times New Roman" w:eastAsia="Calibri" w:hAnsi="Times New Roman" w:cs="Times New Roman"/>
            <w:sz w:val="24"/>
            <w:szCs w:val="24"/>
            <w:u w:val="single"/>
            <w:shd w:val="clear" w:color="auto" w:fill="FFFFFF"/>
          </w:rPr>
          <w:t>кодом 7.6</w:t>
        </w:r>
      </w:hyperlink>
      <w:r w:rsidRPr="00001F87">
        <w:rPr>
          <w:rFonts w:ascii="Times New Roman" w:eastAsia="Calibri" w:hAnsi="Times New Roman" w:cs="Times New Roman"/>
          <w:sz w:val="24"/>
          <w:szCs w:val="24"/>
        </w:rPr>
        <w:t>.</w:t>
      </w:r>
      <w:r w:rsidR="001B56E4" w:rsidRPr="001B56E4">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r w:rsidR="001B56E4">
        <w:rPr>
          <w:rFonts w:ascii="Times New Roman" w:hAnsi="Times New Roman" w:cs="Times New Roman"/>
          <w:sz w:val="24"/>
          <w:szCs w:val="24"/>
        </w:rPr>
        <w:t>.</w:t>
      </w:r>
    </w:p>
    <w:p w:rsidR="001B56E4" w:rsidRPr="00001F87" w:rsidRDefault="001B56E4" w:rsidP="00387C4F">
      <w:pPr>
        <w:spacing w:after="0"/>
        <w:ind w:firstLine="566"/>
        <w:contextualSpacing/>
        <w:jc w:val="both"/>
        <w:rPr>
          <w:rFonts w:ascii="Times New Roman" w:eastAsia="Times New Roman" w:hAnsi="Times New Roman" w:cs="Times New Roman"/>
          <w:sz w:val="24"/>
          <w:szCs w:val="24"/>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b/>
          <w:sz w:val="24"/>
          <w:szCs w:val="24"/>
          <w:lang w:eastAsia="ar-SA"/>
        </w:rPr>
        <w:t xml:space="preserve">7. Территориальная зона природно-исторического каркаса - </w:t>
      </w:r>
      <w:r w:rsidRPr="00001F87">
        <w:rPr>
          <w:rFonts w:ascii="Times New Roman" w:eastAsia="Times New Roman" w:hAnsi="Times New Roman" w:cs="Times New Roman"/>
          <w:sz w:val="24"/>
          <w:szCs w:val="24"/>
          <w:lang w:eastAsia="ar-SA"/>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территориальной</w:t>
      </w:r>
      <w:r w:rsidRPr="00001F87">
        <w:rPr>
          <w:rFonts w:ascii="Times New Roman" w:eastAsia="Times New Roman" w:hAnsi="Times New Roman" w:cs="Times New Roman"/>
          <w:sz w:val="24"/>
          <w:szCs w:val="24"/>
          <w:lang w:eastAsia="ar-SA"/>
        </w:rPr>
        <w:tab/>
        <w:t>зоны природно-исторического каркаса включена:</w:t>
      </w:r>
    </w:p>
    <w:p w:rsidR="00001F87" w:rsidRPr="00001F87" w:rsidRDefault="00001F87" w:rsidP="00387C4F">
      <w:pPr>
        <w:spacing w:after="0"/>
        <w:ind w:firstLine="566"/>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зона «</w:t>
      </w:r>
      <w:r w:rsidRPr="00001F87">
        <w:rPr>
          <w:rFonts w:ascii="Times New Roman" w:eastAsia="Calibri" w:hAnsi="Times New Roman" w:cs="Times New Roman"/>
          <w:b/>
          <w:sz w:val="24"/>
          <w:szCs w:val="24"/>
        </w:rPr>
        <w:t>ПИ»</w:t>
      </w:r>
      <w:r w:rsidRPr="00001F87">
        <w:rPr>
          <w:rFonts w:ascii="Times New Roman" w:eastAsia="Calibri" w:hAnsi="Times New Roman" w:cs="Times New Roman"/>
          <w:sz w:val="24"/>
          <w:szCs w:val="24"/>
        </w:rPr>
        <w:t xml:space="preserve"> - Территория объектов исторического каркаса для сохранения и изучения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1B56E4" w:rsidRPr="00001F87" w:rsidRDefault="001B56E4" w:rsidP="00387C4F">
      <w:pPr>
        <w:spacing w:after="0"/>
        <w:ind w:firstLine="566"/>
        <w:contextualSpacing/>
        <w:jc w:val="both"/>
        <w:rPr>
          <w:rFonts w:ascii="Times New Roman" w:eastAsia="Calibri" w:hAnsi="Times New Roman" w:cs="Times New Roman"/>
          <w:sz w:val="24"/>
          <w:szCs w:val="24"/>
        </w:rPr>
      </w:pPr>
      <w:r w:rsidRPr="00001F87">
        <w:rPr>
          <w:rFonts w:ascii="Times New Roman" w:eastAsia="Calibri" w:hAnsi="Times New Roman" w:cs="Times New Roman"/>
          <w:b/>
          <w:sz w:val="24"/>
          <w:szCs w:val="24"/>
        </w:rPr>
        <w:t>зона «</w:t>
      </w:r>
      <w:r>
        <w:rPr>
          <w:rFonts w:ascii="Times New Roman" w:eastAsia="Calibri" w:hAnsi="Times New Roman" w:cs="Times New Roman"/>
          <w:b/>
          <w:sz w:val="24"/>
          <w:szCs w:val="24"/>
        </w:rPr>
        <w:t>ПИ</w:t>
      </w:r>
      <w:r w:rsidRPr="00001F87">
        <w:rPr>
          <w:rFonts w:ascii="Times New Roman" w:eastAsia="Calibri" w:hAnsi="Times New Roman" w:cs="Times New Roman"/>
          <w:b/>
          <w:sz w:val="24"/>
          <w:szCs w:val="24"/>
        </w:rPr>
        <w:t xml:space="preserve">» - </w:t>
      </w:r>
      <w:r w:rsidRPr="00001F87">
        <w:rPr>
          <w:rFonts w:ascii="Times New Roman" w:eastAsia="Calibri" w:hAnsi="Times New Roman" w:cs="Times New Roman"/>
          <w:sz w:val="24"/>
          <w:szCs w:val="24"/>
        </w:rPr>
        <w:t>отсутствует.</w:t>
      </w:r>
    </w:p>
    <w:p w:rsidR="00001F87" w:rsidRPr="00001F87" w:rsidRDefault="00001F87" w:rsidP="00001F87">
      <w:pPr>
        <w:spacing w:after="0" w:line="240" w:lineRule="auto"/>
        <w:ind w:firstLine="566"/>
        <w:contextualSpacing/>
        <w:jc w:val="both"/>
        <w:rPr>
          <w:rFonts w:ascii="Times New Roman" w:eastAsia="Times New Roman" w:hAnsi="Times New Roman" w:cs="Times New Roman"/>
          <w:b/>
          <w:sz w:val="24"/>
          <w:szCs w:val="24"/>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b/>
          <w:sz w:val="24"/>
          <w:szCs w:val="24"/>
          <w:lang w:eastAsia="ar-SA"/>
        </w:rPr>
        <w:t>8. Территориальная зона объектов обеспечения обороны и безопасности -</w:t>
      </w:r>
    </w:p>
    <w:p w:rsidR="00001F87" w:rsidRPr="00001F87" w:rsidRDefault="00001F87" w:rsidP="00387C4F">
      <w:pPr>
        <w:spacing w:after="0"/>
        <w:ind w:firstLine="566"/>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b/>
          <w:sz w:val="24"/>
          <w:szCs w:val="24"/>
          <w:lang w:eastAsia="ar-SA"/>
        </w:rPr>
        <w:t>зона «ООБ»</w:t>
      </w:r>
      <w:r w:rsidRPr="00001F87">
        <w:rPr>
          <w:rFonts w:ascii="Times New Roman" w:eastAsia="Times New Roman" w:hAnsi="Times New Roman" w:cs="Times New Roman"/>
          <w:sz w:val="24"/>
          <w:szCs w:val="24"/>
          <w:lang w:eastAsia="ar-SA"/>
        </w:rPr>
        <w:t xml:space="preserve"> - Территория объектов обеспечения обороны и безопасности для размещения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проведения воинских учений и других мероприятий, направленных на обеспечение боевой готовности воинских частей; размещения зданий военных училищ, военных институтов, военных университетов, военных академий:</w:t>
      </w:r>
    </w:p>
    <w:p w:rsidR="00001F87" w:rsidRPr="00001F87" w:rsidRDefault="00001F87" w:rsidP="00387C4F">
      <w:pPr>
        <w:spacing w:after="0"/>
        <w:ind w:firstLine="284"/>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 xml:space="preserve">- обеспечение вооруженных сил. 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 </w:t>
      </w:r>
    </w:p>
    <w:p w:rsidR="00001F87" w:rsidRPr="00001F87" w:rsidRDefault="00001F87" w:rsidP="00387C4F">
      <w:pPr>
        <w:spacing w:after="0"/>
        <w:ind w:firstLine="284"/>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 xml:space="preserve">- охрана Государственной границы Российской Федерации. 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w:t>
      </w:r>
      <w:r w:rsidRPr="00001F87">
        <w:rPr>
          <w:rFonts w:ascii="Times New Roman" w:eastAsia="Times New Roman" w:hAnsi="Times New Roman" w:cs="Times New Roman"/>
          <w:sz w:val="24"/>
          <w:szCs w:val="24"/>
          <w:lang w:eastAsia="ar-SA"/>
        </w:rPr>
        <w:lastRenderedPageBreak/>
        <w:t xml:space="preserve">пограничных просек и контрольных полос, размещение зданий для размещения пограничных воинских частей и органов </w:t>
      </w:r>
      <w:r w:rsidR="00053001">
        <w:rPr>
          <w:rFonts w:ascii="Times New Roman" w:eastAsia="Times New Roman" w:hAnsi="Times New Roman" w:cs="Times New Roman"/>
          <w:sz w:val="24"/>
          <w:szCs w:val="24"/>
          <w:lang w:eastAsia="ar-SA"/>
        </w:rPr>
        <w:t>отдела</w:t>
      </w:r>
      <w:r w:rsidRPr="00001F87">
        <w:rPr>
          <w:rFonts w:ascii="Times New Roman" w:eastAsia="Times New Roman" w:hAnsi="Times New Roman" w:cs="Times New Roman"/>
          <w:sz w:val="24"/>
          <w:szCs w:val="24"/>
          <w:lang w:eastAsia="ar-SA"/>
        </w:rPr>
        <w:t xml:space="preserve">ими, а также для размещения пунктов пропуска через Государственную границу Российской Федерации; </w:t>
      </w:r>
    </w:p>
    <w:p w:rsidR="00001F87" w:rsidRPr="00001F87" w:rsidRDefault="00001F87" w:rsidP="00387C4F">
      <w:pPr>
        <w:spacing w:after="0"/>
        <w:ind w:firstLine="284"/>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 xml:space="preserve">- обеспечение внутреннего правопорядка. 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p w:rsidR="00001F87" w:rsidRPr="00001F87" w:rsidRDefault="00001F87" w:rsidP="00387C4F">
      <w:pPr>
        <w:spacing w:after="0"/>
        <w:ind w:firstLine="284"/>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 обеспечение деятельности по исполнению наказаний. Размещение объектов капитального строительства для создания мест лишения свободы (следственные изоляторы, тюрьмы, поселения).</w:t>
      </w:r>
    </w:p>
    <w:p w:rsidR="00001F87" w:rsidRPr="00001F87" w:rsidRDefault="00001F87" w:rsidP="00387C4F">
      <w:pPr>
        <w:spacing w:after="0"/>
        <w:ind w:firstLine="566"/>
        <w:contextualSpacing/>
        <w:jc w:val="both"/>
        <w:rPr>
          <w:rFonts w:ascii="Times New Roman" w:eastAsia="Calibri" w:hAnsi="Times New Roman" w:cs="Times New Roman"/>
          <w:sz w:val="24"/>
          <w:szCs w:val="24"/>
        </w:rPr>
      </w:pPr>
      <w:r w:rsidRPr="00001F87">
        <w:rPr>
          <w:rFonts w:ascii="Times New Roman" w:eastAsia="Calibri" w:hAnsi="Times New Roman" w:cs="Times New Roman"/>
          <w:b/>
          <w:sz w:val="24"/>
          <w:szCs w:val="24"/>
        </w:rPr>
        <w:t xml:space="preserve">зона «ООБ» - </w:t>
      </w:r>
      <w:r w:rsidRPr="00001F87">
        <w:rPr>
          <w:rFonts w:ascii="Times New Roman" w:eastAsia="Calibri" w:hAnsi="Times New Roman" w:cs="Times New Roman"/>
          <w:sz w:val="24"/>
          <w:szCs w:val="24"/>
        </w:rPr>
        <w:t>отсутствует.</w:t>
      </w:r>
    </w:p>
    <w:p w:rsidR="00001F87" w:rsidRPr="00001F87" w:rsidRDefault="00001F87" w:rsidP="00387C4F">
      <w:pPr>
        <w:spacing w:after="0"/>
        <w:ind w:firstLine="566"/>
        <w:contextualSpacing/>
        <w:jc w:val="both"/>
        <w:rPr>
          <w:rFonts w:ascii="Times New Roman" w:eastAsia="Times New Roman" w:hAnsi="Times New Roman" w:cs="Times New Roman"/>
          <w:b/>
          <w:sz w:val="24"/>
          <w:szCs w:val="24"/>
          <w:lang w:eastAsia="ar-SA"/>
        </w:rPr>
      </w:pPr>
    </w:p>
    <w:p w:rsidR="00001F87" w:rsidRPr="00001F87" w:rsidRDefault="00001F87" w:rsidP="00387C4F">
      <w:pPr>
        <w:spacing w:after="0"/>
        <w:ind w:firstLine="567"/>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b/>
          <w:sz w:val="24"/>
          <w:szCs w:val="24"/>
          <w:lang w:eastAsia="ar-SA"/>
        </w:rPr>
        <w:t xml:space="preserve">9. Территориальная зона лесная - </w:t>
      </w:r>
      <w:r w:rsidRPr="00001F87">
        <w:rPr>
          <w:rFonts w:ascii="Times New Roman" w:eastAsia="Times New Roman" w:hAnsi="Times New Roman" w:cs="Times New Roman"/>
          <w:sz w:val="24"/>
          <w:szCs w:val="24"/>
          <w:lang w:eastAsia="ar-SA"/>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территориальных лесных зон включены:</w:t>
      </w:r>
    </w:p>
    <w:p w:rsidR="001B56E4" w:rsidRDefault="00001F87" w:rsidP="00387C4F">
      <w:pPr>
        <w:spacing w:after="0"/>
        <w:ind w:firstLine="566"/>
        <w:contextualSpacing/>
        <w:jc w:val="both"/>
        <w:rPr>
          <w:rFonts w:ascii="Times New Roman" w:hAnsi="Times New Roman" w:cs="Times New Roman"/>
          <w:sz w:val="24"/>
          <w:szCs w:val="24"/>
        </w:rPr>
      </w:pPr>
      <w:r w:rsidRPr="00001F87">
        <w:rPr>
          <w:rFonts w:ascii="Times New Roman" w:eastAsia="Times New Roman" w:hAnsi="Times New Roman" w:cs="Times New Roman"/>
          <w:sz w:val="24"/>
          <w:szCs w:val="24"/>
          <w:lang w:eastAsia="ar-SA"/>
        </w:rPr>
        <w:t xml:space="preserve">зона </w:t>
      </w:r>
      <w:r w:rsidRPr="00001F87">
        <w:rPr>
          <w:rFonts w:ascii="Times New Roman" w:eastAsia="Times New Roman" w:hAnsi="Times New Roman" w:cs="Times New Roman"/>
          <w:b/>
          <w:bCs/>
          <w:sz w:val="24"/>
          <w:szCs w:val="24"/>
          <w:lang w:eastAsia="ar-SA"/>
        </w:rPr>
        <w:t>«</w:t>
      </w:r>
      <w:r w:rsidR="001B56E4">
        <w:rPr>
          <w:rFonts w:ascii="Times New Roman" w:eastAsia="Times New Roman" w:hAnsi="Times New Roman" w:cs="Times New Roman"/>
          <w:b/>
          <w:bCs/>
          <w:sz w:val="24"/>
          <w:szCs w:val="24"/>
          <w:lang w:eastAsia="ar-SA"/>
        </w:rPr>
        <w:t>Л</w:t>
      </w:r>
      <w:r w:rsidRPr="00001F87">
        <w:rPr>
          <w:rFonts w:ascii="Times New Roman" w:eastAsia="Times New Roman" w:hAnsi="Times New Roman" w:cs="Times New Roman"/>
          <w:b/>
          <w:bCs/>
          <w:sz w:val="24"/>
          <w:szCs w:val="24"/>
          <w:lang w:eastAsia="ar-SA"/>
        </w:rPr>
        <w:t>»</w:t>
      </w:r>
      <w:r w:rsidRPr="00001F87">
        <w:rPr>
          <w:rFonts w:ascii="Times New Roman" w:eastAsia="Times New Roman" w:hAnsi="Times New Roman" w:cs="Times New Roman"/>
          <w:sz w:val="24"/>
          <w:szCs w:val="24"/>
          <w:lang w:eastAsia="ar-SA"/>
        </w:rPr>
        <w:t xml:space="preserve"> - </w:t>
      </w:r>
      <w:r w:rsidR="001B56E4">
        <w:rPr>
          <w:rFonts w:ascii="Times New Roman" w:hAnsi="Times New Roman" w:cs="Times New Roman"/>
          <w:sz w:val="24"/>
          <w:szCs w:val="24"/>
        </w:rPr>
        <w:t>д</w:t>
      </w:r>
      <w:r w:rsidR="001B56E4" w:rsidRPr="001B56E4">
        <w:rPr>
          <w:rFonts w:ascii="Times New Roman" w:hAnsi="Times New Roman" w:cs="Times New Roman"/>
          <w:sz w:val="24"/>
          <w:szCs w:val="24"/>
        </w:rPr>
        <w:t>еятельность по заготовке, первичной обработке и вывозу древесины и недревесных лесных ресурсов, охрана и восстановление лесов и иные цели</w:t>
      </w:r>
      <w:r w:rsidR="00963445">
        <w:rPr>
          <w:rFonts w:ascii="Times New Roman" w:hAnsi="Times New Roman" w:cs="Times New Roman"/>
          <w:sz w:val="24"/>
          <w:szCs w:val="24"/>
        </w:rPr>
        <w:t>.</w:t>
      </w:r>
    </w:p>
    <w:p w:rsidR="00963445" w:rsidRDefault="00963445" w:rsidP="00387C4F">
      <w:pPr>
        <w:pStyle w:val="a4"/>
        <w:numPr>
          <w:ilvl w:val="0"/>
          <w:numId w:val="11"/>
        </w:numPr>
        <w:spacing w:after="0"/>
        <w:ind w:left="567" w:hanging="283"/>
        <w:jc w:val="both"/>
        <w:rPr>
          <w:rFonts w:ascii="Times New Roman" w:hAnsi="Times New Roman" w:cs="Times New Roman"/>
          <w:sz w:val="24"/>
          <w:szCs w:val="24"/>
        </w:rPr>
      </w:pPr>
      <w:r w:rsidRPr="00963445">
        <w:rPr>
          <w:rFonts w:ascii="Times New Roman" w:hAnsi="Times New Roman" w:cs="Times New Roman"/>
          <w:sz w:val="24"/>
          <w:szCs w:val="24"/>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r>
        <w:rPr>
          <w:rFonts w:ascii="Times New Roman" w:hAnsi="Times New Roman" w:cs="Times New Roman"/>
          <w:sz w:val="24"/>
          <w:szCs w:val="24"/>
        </w:rPr>
        <w:t>.</w:t>
      </w:r>
    </w:p>
    <w:p w:rsidR="00963445" w:rsidRDefault="00963445" w:rsidP="00387C4F">
      <w:pPr>
        <w:pStyle w:val="a4"/>
        <w:numPr>
          <w:ilvl w:val="0"/>
          <w:numId w:val="11"/>
        </w:numPr>
        <w:spacing w:after="0"/>
        <w:ind w:left="567" w:hanging="283"/>
        <w:jc w:val="both"/>
        <w:rPr>
          <w:rFonts w:ascii="Times New Roman" w:hAnsi="Times New Roman" w:cs="Times New Roman"/>
          <w:sz w:val="24"/>
          <w:szCs w:val="24"/>
        </w:rPr>
      </w:pPr>
      <w:r w:rsidRPr="00963445">
        <w:rPr>
          <w:rFonts w:ascii="Times New Roman" w:hAnsi="Times New Roman" w:cs="Times New Roman"/>
          <w:sz w:val="24"/>
          <w:szCs w:val="24"/>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r>
        <w:rPr>
          <w:rFonts w:ascii="Times New Roman" w:hAnsi="Times New Roman" w:cs="Times New Roman"/>
          <w:sz w:val="24"/>
          <w:szCs w:val="24"/>
        </w:rPr>
        <w:t>.</w:t>
      </w:r>
    </w:p>
    <w:p w:rsidR="00001F87" w:rsidRPr="00963445" w:rsidRDefault="00963445" w:rsidP="00963445">
      <w:pPr>
        <w:pStyle w:val="a4"/>
        <w:numPr>
          <w:ilvl w:val="0"/>
          <w:numId w:val="11"/>
        </w:numPr>
        <w:spacing w:after="0" w:line="240" w:lineRule="auto"/>
        <w:ind w:left="567" w:hanging="283"/>
        <w:jc w:val="both"/>
        <w:rPr>
          <w:rFonts w:ascii="Times New Roman" w:hAnsi="Times New Roman" w:cs="Times New Roman"/>
          <w:sz w:val="24"/>
          <w:szCs w:val="24"/>
        </w:rPr>
      </w:pPr>
      <w:r w:rsidRPr="00963445">
        <w:rPr>
          <w:rFonts w:ascii="Times New Roman" w:hAnsi="Times New Roman" w:cs="Times New Roman"/>
          <w:sz w:val="24"/>
          <w:szCs w:val="24"/>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r>
        <w:rPr>
          <w:rFonts w:ascii="Times New Roman" w:hAnsi="Times New Roman" w:cs="Times New Roman"/>
          <w:sz w:val="24"/>
          <w:szCs w:val="24"/>
        </w:rPr>
        <w:t>.</w:t>
      </w:r>
    </w:p>
    <w:p w:rsidR="001B56E4" w:rsidRPr="001B56E4" w:rsidRDefault="001B56E4" w:rsidP="001B56E4">
      <w:pPr>
        <w:spacing w:after="0" w:line="240" w:lineRule="auto"/>
        <w:ind w:firstLine="566"/>
        <w:contextualSpacing/>
        <w:jc w:val="both"/>
        <w:rPr>
          <w:rFonts w:ascii="Times New Roman" w:eastAsia="Times New Roman" w:hAnsi="Times New Roman" w:cs="Times New Roman"/>
          <w:b/>
          <w:sz w:val="24"/>
          <w:szCs w:val="24"/>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b/>
          <w:sz w:val="24"/>
          <w:szCs w:val="24"/>
          <w:lang w:eastAsia="ar-SA"/>
        </w:rPr>
        <w:t>10. Территориальная зона общего пользования территории</w:t>
      </w:r>
      <w:r w:rsidRPr="00001F87">
        <w:rPr>
          <w:rFonts w:ascii="Times New Roman" w:eastAsia="Times New Roman" w:hAnsi="Times New Roman" w:cs="Times New Roman"/>
          <w:sz w:val="24"/>
          <w:szCs w:val="24"/>
          <w:lang w:eastAsia="ar-SA"/>
        </w:rPr>
        <w:t xml:space="preserve"> - Размещение автомобильных дорог и пешеходных тротуаров в границах населенных пунктов, пешеходных переходов, парков, скверов, площадей, бульваров, набережных и других мест, постоянно открытых для посещения без взимания платы.</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территориальных зон общего пользования территорий включены:</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 xml:space="preserve">зона </w:t>
      </w:r>
      <w:r w:rsidRPr="00001F87">
        <w:rPr>
          <w:rFonts w:ascii="Times New Roman" w:eastAsia="Times New Roman" w:hAnsi="Times New Roman" w:cs="Times New Roman"/>
          <w:b/>
          <w:bCs/>
          <w:sz w:val="24"/>
          <w:szCs w:val="24"/>
          <w:lang w:eastAsia="ar-SA"/>
        </w:rPr>
        <w:t>«ОПТ»</w:t>
      </w:r>
      <w:r w:rsidRPr="00001F87">
        <w:rPr>
          <w:rFonts w:ascii="Times New Roman" w:eastAsia="Times New Roman" w:hAnsi="Times New Roman" w:cs="Times New Roman"/>
          <w:sz w:val="24"/>
          <w:szCs w:val="24"/>
          <w:lang w:eastAsia="ar-SA"/>
        </w:rPr>
        <w:t xml:space="preserve"> - </w:t>
      </w:r>
      <w:r w:rsidRPr="00001F87">
        <w:rPr>
          <w:rFonts w:ascii="Times New Roman" w:eastAsia="Times New Roman" w:hAnsi="Times New Roman" w:cs="Times New Roman"/>
          <w:sz w:val="24"/>
          <w:szCs w:val="24"/>
          <w:shd w:val="clear" w:color="auto" w:fill="FFFFFF"/>
          <w:lang w:eastAsia="ar-SA"/>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8" w:anchor="dst319" w:history="1">
        <w:r w:rsidRPr="00001F87">
          <w:rPr>
            <w:rFonts w:ascii="Times New Roman" w:eastAsia="Times New Roman" w:hAnsi="Times New Roman" w:cs="Times New Roman"/>
            <w:sz w:val="24"/>
            <w:szCs w:val="24"/>
            <w:u w:val="single"/>
            <w:shd w:val="clear" w:color="auto" w:fill="FFFFFF"/>
            <w:lang w:eastAsia="ar-SA"/>
          </w:rPr>
          <w:t>кодами 12.0.1</w:t>
        </w:r>
      </w:hyperlink>
      <w:r w:rsidRPr="00001F87">
        <w:rPr>
          <w:rFonts w:ascii="Times New Roman" w:eastAsia="Times New Roman" w:hAnsi="Times New Roman" w:cs="Times New Roman"/>
          <w:sz w:val="24"/>
          <w:szCs w:val="24"/>
          <w:shd w:val="clear" w:color="auto" w:fill="FFFFFF"/>
          <w:lang w:eastAsia="ar-SA"/>
        </w:rPr>
        <w:t> - </w:t>
      </w:r>
      <w:hyperlink r:id="rId19" w:anchor="dst322" w:history="1">
        <w:r w:rsidRPr="00001F87">
          <w:rPr>
            <w:rFonts w:ascii="Times New Roman" w:eastAsia="Times New Roman" w:hAnsi="Times New Roman" w:cs="Times New Roman"/>
            <w:sz w:val="24"/>
            <w:szCs w:val="24"/>
            <w:u w:val="single"/>
            <w:shd w:val="clear" w:color="auto" w:fill="FFFFFF"/>
            <w:lang w:eastAsia="ar-SA"/>
          </w:rPr>
          <w:t>12.0.2</w:t>
        </w:r>
      </w:hyperlink>
      <w:r w:rsidRPr="00001F87">
        <w:rPr>
          <w:rFonts w:ascii="Times New Roman" w:eastAsia="Times New Roman" w:hAnsi="Times New Roman" w:cs="Times New Roman"/>
          <w:sz w:val="24"/>
          <w:szCs w:val="24"/>
          <w:lang w:eastAsia="ar-SA"/>
        </w:rPr>
        <w:t>:</w:t>
      </w:r>
    </w:p>
    <w:p w:rsidR="00001F87" w:rsidRPr="00001F87" w:rsidRDefault="00001F87" w:rsidP="00387C4F">
      <w:pPr>
        <w:spacing w:before="100" w:after="119"/>
        <w:ind w:firstLine="566"/>
        <w:contextualSpacing/>
        <w:rPr>
          <w:rFonts w:ascii="Times New Roman" w:eastAsia="Times New Roman" w:hAnsi="Times New Roman" w:cs="Times New Roman"/>
          <w:sz w:val="24"/>
          <w:szCs w:val="24"/>
          <w:shd w:val="clear" w:color="auto" w:fill="FFFFFF"/>
          <w:lang w:eastAsia="ar-SA"/>
        </w:rPr>
      </w:pPr>
      <w:r w:rsidRPr="00001F87">
        <w:rPr>
          <w:rFonts w:ascii="Times New Roman" w:eastAsia="Times New Roman" w:hAnsi="Times New Roman" w:cs="Times New Roman"/>
          <w:sz w:val="24"/>
          <w:szCs w:val="24"/>
          <w:shd w:val="clear" w:color="auto" w:fill="FFFFFF"/>
          <w:lang w:eastAsia="ar-SA"/>
        </w:rPr>
        <w:t>Улично-дорожная сеть.Размещение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shd w:val="clear" w:color="auto" w:fill="FFFFFF"/>
          <w:lang w:eastAsia="ar-SA"/>
        </w:rPr>
      </w:pPr>
      <w:r w:rsidRPr="00001F87">
        <w:rPr>
          <w:rFonts w:ascii="Times New Roman" w:eastAsia="Times New Roman" w:hAnsi="Times New Roman" w:cs="Times New Roman"/>
          <w:sz w:val="24"/>
          <w:szCs w:val="24"/>
          <w:shd w:val="clear" w:color="auto" w:fill="FFFFFF"/>
          <w:lang w:eastAsia="ar-SA"/>
        </w:rPr>
        <w:lastRenderedPageBreak/>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0" w:anchor="dst168" w:history="1">
        <w:r w:rsidRPr="00001F87">
          <w:rPr>
            <w:rFonts w:ascii="Times New Roman" w:eastAsia="Times New Roman" w:hAnsi="Times New Roman" w:cs="Times New Roman"/>
            <w:color w:val="0000FF"/>
            <w:sz w:val="24"/>
            <w:szCs w:val="24"/>
            <w:u w:val="single"/>
            <w:shd w:val="clear" w:color="auto" w:fill="FFFFFF"/>
            <w:lang w:eastAsia="ar-SA"/>
          </w:rPr>
          <w:t>кодами 2.7.1</w:t>
        </w:r>
      </w:hyperlink>
      <w:r w:rsidRPr="00001F87">
        <w:rPr>
          <w:rFonts w:ascii="Times New Roman" w:eastAsia="Times New Roman" w:hAnsi="Times New Roman" w:cs="Times New Roman"/>
          <w:sz w:val="24"/>
          <w:szCs w:val="24"/>
          <w:shd w:val="clear" w:color="auto" w:fill="FFFFFF"/>
          <w:lang w:eastAsia="ar-SA"/>
        </w:rPr>
        <w:t>, </w:t>
      </w:r>
      <w:hyperlink r:id="rId21" w:anchor="dst241" w:history="1">
        <w:r w:rsidRPr="00001F87">
          <w:rPr>
            <w:rFonts w:ascii="Times New Roman" w:eastAsia="Times New Roman" w:hAnsi="Times New Roman" w:cs="Times New Roman"/>
            <w:color w:val="0000FF"/>
            <w:sz w:val="24"/>
            <w:szCs w:val="24"/>
            <w:u w:val="single"/>
            <w:shd w:val="clear" w:color="auto" w:fill="FFFFFF"/>
            <w:lang w:eastAsia="ar-SA"/>
          </w:rPr>
          <w:t>4.9</w:t>
        </w:r>
      </w:hyperlink>
      <w:r w:rsidRPr="00001F87">
        <w:rPr>
          <w:rFonts w:ascii="Times New Roman" w:eastAsia="Times New Roman" w:hAnsi="Times New Roman" w:cs="Times New Roman"/>
          <w:sz w:val="24"/>
          <w:szCs w:val="24"/>
          <w:shd w:val="clear" w:color="auto" w:fill="FFFFFF"/>
          <w:lang w:eastAsia="ar-SA"/>
        </w:rPr>
        <w:t>, </w:t>
      </w:r>
      <w:hyperlink r:id="rId22" w:anchor="dst306" w:history="1">
        <w:r w:rsidRPr="00001F87">
          <w:rPr>
            <w:rFonts w:ascii="Times New Roman" w:eastAsia="Times New Roman" w:hAnsi="Times New Roman" w:cs="Times New Roman"/>
            <w:color w:val="0000FF"/>
            <w:sz w:val="24"/>
            <w:szCs w:val="24"/>
            <w:u w:val="single"/>
            <w:shd w:val="clear" w:color="auto" w:fill="FFFFFF"/>
            <w:lang w:eastAsia="ar-SA"/>
          </w:rPr>
          <w:t>7.2.3</w:t>
        </w:r>
      </w:hyperlink>
      <w:r w:rsidRPr="00001F87">
        <w:rPr>
          <w:rFonts w:ascii="Times New Roman" w:eastAsia="Times New Roman" w:hAnsi="Times New Roman" w:cs="Times New Roman"/>
          <w:sz w:val="24"/>
          <w:szCs w:val="24"/>
          <w:shd w:val="clear" w:color="auto" w:fill="FFFFFF"/>
          <w:lang w:eastAsia="ar-SA"/>
        </w:rPr>
        <w:t>, а также некапитальных сооружений, предназначенных для охраны транспортных средств.</w:t>
      </w:r>
    </w:p>
    <w:p w:rsidR="00001F87" w:rsidRPr="00001F87" w:rsidRDefault="00001F87" w:rsidP="00387C4F">
      <w:pPr>
        <w:spacing w:before="100" w:after="119"/>
        <w:ind w:firstLine="566"/>
        <w:contextualSpacing/>
        <w:jc w:val="both"/>
        <w:rPr>
          <w:rFonts w:ascii="Times New Roman" w:eastAsia="Times New Roman" w:hAnsi="Times New Roman" w:cs="Times New Roman"/>
          <w:sz w:val="24"/>
          <w:szCs w:val="24"/>
          <w:shd w:val="clear" w:color="auto" w:fill="FFFFFF"/>
          <w:lang w:eastAsia="ar-SA"/>
        </w:rPr>
      </w:pPr>
      <w:r w:rsidRPr="00001F87">
        <w:rPr>
          <w:rFonts w:ascii="Times New Roman" w:eastAsia="Times New Roman" w:hAnsi="Times New Roman" w:cs="Times New Roman"/>
          <w:sz w:val="24"/>
          <w:szCs w:val="24"/>
          <w:lang w:eastAsia="ar-SA"/>
        </w:rPr>
        <w:t>Благоустройство территории.</w:t>
      </w:r>
      <w:r w:rsidRPr="00001F87">
        <w:rPr>
          <w:rFonts w:ascii="Times New Roman" w:eastAsia="Times New Roman" w:hAnsi="Times New Roman" w:cs="Times New Roman"/>
          <w:sz w:val="24"/>
          <w:szCs w:val="24"/>
          <w:shd w:val="clear" w:color="auto" w:fill="FFFFFF"/>
          <w:lang w:eastAsia="ar-SA"/>
        </w:rPr>
        <w:t xml:space="preserve">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001F87" w:rsidRPr="00001F87" w:rsidRDefault="00001F87" w:rsidP="00387C4F">
      <w:pPr>
        <w:spacing w:before="100" w:after="119"/>
        <w:ind w:firstLine="566"/>
        <w:contextualSpacing/>
        <w:jc w:val="both"/>
        <w:rPr>
          <w:rFonts w:ascii="Times New Roman" w:eastAsia="Times New Roman" w:hAnsi="Times New Roman" w:cs="Times New Roman"/>
          <w:sz w:val="24"/>
          <w:szCs w:val="24"/>
          <w:lang w:eastAsia="ar-SA"/>
        </w:rPr>
      </w:pPr>
    </w:p>
    <w:p w:rsidR="00001F87" w:rsidRPr="00001F87" w:rsidRDefault="00001F87" w:rsidP="00387C4F">
      <w:pPr>
        <w:autoSpaceDE w:val="0"/>
        <w:autoSpaceDN w:val="0"/>
        <w:adjustRightInd w:val="0"/>
        <w:spacing w:after="0"/>
        <w:ind w:firstLine="566"/>
        <w:contextualSpacing/>
        <w:jc w:val="both"/>
        <w:rPr>
          <w:rFonts w:ascii="Times New Roman" w:eastAsia="Calibri" w:hAnsi="Times New Roman" w:cs="Times New Roman"/>
          <w:sz w:val="24"/>
          <w:szCs w:val="24"/>
        </w:rPr>
      </w:pPr>
      <w:r w:rsidRPr="00001F87">
        <w:rPr>
          <w:rFonts w:ascii="Times New Roman" w:eastAsia="Calibri" w:hAnsi="Times New Roman" w:cs="Times New Roman"/>
          <w:b/>
          <w:sz w:val="24"/>
          <w:szCs w:val="24"/>
        </w:rPr>
        <w:t xml:space="preserve">11. Территориальная зона специального назначения - </w:t>
      </w:r>
      <w:r w:rsidRPr="00001F87">
        <w:rPr>
          <w:rFonts w:ascii="Times New Roman" w:eastAsia="Calibri" w:hAnsi="Times New Roman" w:cs="Times New Roman"/>
          <w:sz w:val="24"/>
          <w:szCs w:val="24"/>
        </w:rPr>
        <w:t>Размещение кладбищ, крематориев и мест захоронения; размещение соответствующих культовых сооружений. Размещение скотомогильников, захоронение отходов потребления и промышленного производства, в том числе радиоактивных. Отсутствие хозяйственной деятельности. Зона действия ограничений по природно-экологическим и  санитарно-гигиеническим требованиям.</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территориальных зон специального назначения включены:</w:t>
      </w:r>
    </w:p>
    <w:p w:rsidR="00001F87" w:rsidRPr="00162828" w:rsidRDefault="00001F87" w:rsidP="00387C4F">
      <w:pPr>
        <w:autoSpaceDE w:val="0"/>
        <w:autoSpaceDN w:val="0"/>
        <w:adjustRightInd w:val="0"/>
        <w:spacing w:after="0"/>
        <w:ind w:firstLine="566"/>
        <w:contextualSpacing/>
        <w:jc w:val="both"/>
        <w:rPr>
          <w:rFonts w:ascii="Times New Roman" w:eastAsia="Calibri" w:hAnsi="Times New Roman" w:cs="Times New Roman"/>
          <w:sz w:val="24"/>
          <w:szCs w:val="24"/>
        </w:rPr>
      </w:pPr>
      <w:r w:rsidRPr="00162828">
        <w:rPr>
          <w:rFonts w:ascii="Times New Roman" w:eastAsia="Calibri" w:hAnsi="Times New Roman" w:cs="Times New Roman"/>
          <w:sz w:val="24"/>
          <w:szCs w:val="24"/>
        </w:rPr>
        <w:t xml:space="preserve">зона </w:t>
      </w:r>
      <w:r w:rsidRPr="00162828">
        <w:rPr>
          <w:rFonts w:ascii="Times New Roman" w:eastAsia="Calibri" w:hAnsi="Times New Roman" w:cs="Times New Roman"/>
          <w:b/>
          <w:bCs/>
          <w:sz w:val="24"/>
          <w:szCs w:val="24"/>
        </w:rPr>
        <w:t>«СО»</w:t>
      </w:r>
      <w:r w:rsidRPr="00162828">
        <w:rPr>
          <w:rFonts w:ascii="Times New Roman" w:eastAsia="Calibri" w:hAnsi="Times New Roman" w:cs="Times New Roman"/>
          <w:sz w:val="24"/>
          <w:szCs w:val="24"/>
        </w:rPr>
        <w:t xml:space="preserve"> - Территории специального назначения для размещения кладбищ, для размещения соответствующих культовых сооружений. Для </w:t>
      </w:r>
      <w:r w:rsidRPr="00162828">
        <w:rPr>
          <w:rFonts w:ascii="Times New Roman" w:eastAsia="Calibri" w:hAnsi="Times New Roman" w:cs="Times New Roman"/>
          <w:sz w:val="24"/>
          <w:szCs w:val="24"/>
          <w:shd w:val="clear" w:color="auto" w:fill="FFFFFF"/>
        </w:rPr>
        <w:t>размещения объектов размещения отходов, захоронения, хранения, обезвреживания</w:t>
      </w:r>
      <w:r w:rsidRPr="00162828">
        <w:rPr>
          <w:rFonts w:ascii="Times New Roman" w:eastAsia="Calibri" w:hAnsi="Times New Roman" w:cs="Times New Roman"/>
          <w:sz w:val="24"/>
          <w:szCs w:val="24"/>
        </w:rPr>
        <w:t>, захоронения отходов потребления и промышленного производства, в том числе радиоактивных, мусоросжигательные и мусороперерабатывающие заводы, полигоны по захоронению и сортировке бытового мусора и отходов, места сбора вещей для их вторичной переработки</w:t>
      </w:r>
      <w:r w:rsidRPr="00162828">
        <w:rPr>
          <w:rFonts w:ascii="Times New Roman" w:eastAsia="Calibri" w:hAnsi="Times New Roman" w:cs="Times New Roman"/>
          <w:sz w:val="24"/>
          <w:szCs w:val="24"/>
          <w:shd w:val="clear" w:color="auto" w:fill="FFFFFF"/>
        </w:rPr>
        <w:t>.</w:t>
      </w:r>
    </w:p>
    <w:p w:rsidR="00001F87" w:rsidRPr="00162828" w:rsidRDefault="00001F87" w:rsidP="00387C4F">
      <w:pPr>
        <w:spacing w:after="0"/>
        <w:ind w:firstLine="566"/>
        <w:contextualSpacing/>
        <w:jc w:val="both"/>
        <w:rPr>
          <w:rFonts w:ascii="Times New Roman" w:eastAsia="Times New Roman" w:hAnsi="Times New Roman" w:cs="Times New Roman"/>
          <w:sz w:val="24"/>
          <w:szCs w:val="24"/>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 xml:space="preserve">В результате сельскохозяйственного зонирования в соответствии с Градостроительным кодексом РФ на территории сельского поселения </w:t>
      </w:r>
      <w:r w:rsidR="005F4C7A">
        <w:rPr>
          <w:rFonts w:ascii="Times New Roman" w:eastAsia="Times New Roman" w:hAnsi="Times New Roman" w:cs="Times New Roman"/>
          <w:sz w:val="24"/>
          <w:szCs w:val="24"/>
          <w:lang w:eastAsia="ar-SA"/>
        </w:rPr>
        <w:t>Тавларовский</w:t>
      </w:r>
      <w:r w:rsidRPr="00001F87">
        <w:rPr>
          <w:rFonts w:ascii="Times New Roman" w:eastAsia="Times New Roman" w:hAnsi="Times New Roman" w:cs="Times New Roman"/>
          <w:sz w:val="24"/>
          <w:szCs w:val="24"/>
          <w:lang w:eastAsia="ar-SA"/>
        </w:rPr>
        <w:t xml:space="preserve"> сельсовет муниципального района Буздякский район Республики Башкортостан и прилегающих к границам территориях сельского поселения </w:t>
      </w:r>
      <w:r w:rsidR="00D73797">
        <w:rPr>
          <w:rFonts w:ascii="Times New Roman" w:eastAsia="Times New Roman" w:hAnsi="Times New Roman" w:cs="Times New Roman"/>
          <w:sz w:val="24"/>
          <w:szCs w:val="24"/>
          <w:lang w:eastAsia="ar-SA"/>
        </w:rPr>
        <w:t xml:space="preserve">Тавларовский  сельсовет </w:t>
      </w:r>
      <w:r w:rsidRPr="00001F87">
        <w:rPr>
          <w:rFonts w:ascii="Times New Roman" w:eastAsia="Times New Roman" w:hAnsi="Times New Roman" w:cs="Times New Roman"/>
          <w:sz w:val="24"/>
          <w:szCs w:val="24"/>
          <w:lang w:eastAsia="ar-SA"/>
        </w:rPr>
        <w:t>установлены следующие территориальные зоны:</w:t>
      </w:r>
    </w:p>
    <w:p w:rsidR="00001F87" w:rsidRPr="00001F87" w:rsidRDefault="00001F87" w:rsidP="00387C4F">
      <w:pPr>
        <w:spacing w:after="0"/>
        <w:ind w:firstLine="566"/>
        <w:contextualSpacing/>
        <w:jc w:val="both"/>
        <w:rPr>
          <w:rFonts w:ascii="Times New Roman" w:eastAsia="Times New Roman" w:hAnsi="Times New Roman" w:cs="Times New Roman"/>
          <w:b/>
          <w:sz w:val="24"/>
          <w:szCs w:val="24"/>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b/>
          <w:sz w:val="24"/>
          <w:szCs w:val="24"/>
          <w:lang w:eastAsia="ar-SA"/>
        </w:rPr>
        <w:t>12. Территориальная зона сельскохозяйственного использования</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В состав  территориальных зон сельскохозяйственного использования включены зоны для ведения сельского хозяйства, в том числе размещения зданий и сооружений, используемых для хранения и переработки сельскохозяйственной продукции:</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зона «</w:t>
      </w:r>
      <w:r w:rsidRPr="00001F87">
        <w:rPr>
          <w:rFonts w:ascii="Times New Roman" w:eastAsia="Times New Roman" w:hAnsi="Times New Roman" w:cs="Times New Roman"/>
          <w:b/>
          <w:sz w:val="24"/>
          <w:szCs w:val="24"/>
          <w:lang w:eastAsia="ar-SA"/>
        </w:rPr>
        <w:t>Сх»</w:t>
      </w:r>
      <w:r w:rsidRPr="00001F87">
        <w:rPr>
          <w:rFonts w:ascii="Times New Roman" w:eastAsia="Times New Roman" w:hAnsi="Times New Roman" w:cs="Times New Roman"/>
          <w:sz w:val="24"/>
          <w:szCs w:val="24"/>
          <w:lang w:eastAsia="ar-SA"/>
        </w:rPr>
        <w:t xml:space="preserve"> - территория сельскохозяйственных угодий не регламентируемых:</w:t>
      </w:r>
    </w:p>
    <w:p w:rsidR="00001F87" w:rsidRPr="00001F87" w:rsidRDefault="00001F87" w:rsidP="00387C4F">
      <w:pPr>
        <w:numPr>
          <w:ilvl w:val="0"/>
          <w:numId w:val="5"/>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Растениеводство. 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r:id="rId23" w:anchor="1012" w:history="1">
        <w:r w:rsidRPr="00001F87">
          <w:rPr>
            <w:rFonts w:ascii="Times New Roman" w:eastAsia="Calibri" w:hAnsi="Times New Roman" w:cs="Times New Roman"/>
            <w:color w:val="0000FF"/>
            <w:sz w:val="24"/>
            <w:szCs w:val="24"/>
            <w:u w:val="single"/>
          </w:rPr>
          <w:t>кодами 1.2-1.6</w:t>
        </w:r>
      </w:hyperlink>
    </w:p>
    <w:p w:rsidR="00001F87" w:rsidRPr="00001F87" w:rsidRDefault="00001F87" w:rsidP="00387C4F">
      <w:pPr>
        <w:numPr>
          <w:ilvl w:val="0"/>
          <w:numId w:val="5"/>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Выращивание зерновых и иных сельскохозяйственных культур. 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 </w:t>
      </w:r>
    </w:p>
    <w:p w:rsidR="00001F87" w:rsidRPr="00001F87" w:rsidRDefault="00001F87" w:rsidP="00387C4F">
      <w:pPr>
        <w:numPr>
          <w:ilvl w:val="0"/>
          <w:numId w:val="5"/>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Овощеводство.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001F87" w:rsidRPr="00001F87" w:rsidRDefault="00001F87" w:rsidP="00387C4F">
      <w:pPr>
        <w:numPr>
          <w:ilvl w:val="0"/>
          <w:numId w:val="5"/>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lastRenderedPageBreak/>
        <w:t xml:space="preserve">Выращивание тонизирующих, лекарственных, цветочных культур. 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 </w:t>
      </w:r>
    </w:p>
    <w:p w:rsidR="00001F87" w:rsidRPr="00001F87" w:rsidRDefault="00001F87" w:rsidP="00387C4F">
      <w:pPr>
        <w:numPr>
          <w:ilvl w:val="0"/>
          <w:numId w:val="5"/>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Садоводство.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 </w:t>
      </w:r>
    </w:p>
    <w:p w:rsidR="00001F87" w:rsidRPr="00001F87" w:rsidRDefault="00001F87" w:rsidP="00387C4F">
      <w:pPr>
        <w:numPr>
          <w:ilvl w:val="0"/>
          <w:numId w:val="5"/>
        </w:numPr>
        <w:spacing w:after="0"/>
        <w:ind w:left="540"/>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Выращивание льна и конопли. Осуществление хозяйственной деятельности, в том числе на сельскохозяйственных угодьях, связанной с выращиванием льна, конопли. </w:t>
      </w:r>
    </w:p>
    <w:p w:rsidR="00001F87" w:rsidRPr="00001F87" w:rsidRDefault="00001F87" w:rsidP="00387C4F">
      <w:pPr>
        <w:spacing w:after="0"/>
        <w:ind w:left="540"/>
        <w:contextualSpacing/>
        <w:jc w:val="both"/>
        <w:rPr>
          <w:rFonts w:ascii="Times New Roman" w:eastAsia="Times New Roman" w:hAnsi="Times New Roman" w:cs="Times New Roman"/>
          <w:sz w:val="24"/>
          <w:szCs w:val="24"/>
          <w:lang w:eastAsia="ar-SA"/>
        </w:rPr>
      </w:pPr>
      <w:r w:rsidRPr="00001F87">
        <w:rPr>
          <w:rFonts w:ascii="Times New Roman" w:eastAsia="Times New Roman" w:hAnsi="Times New Roman" w:cs="Times New Roman"/>
          <w:sz w:val="24"/>
          <w:szCs w:val="24"/>
          <w:lang w:eastAsia="ar-SA"/>
        </w:rPr>
        <w:t>зона «</w:t>
      </w:r>
      <w:r w:rsidRPr="00001F87">
        <w:rPr>
          <w:rFonts w:ascii="Times New Roman" w:eastAsia="Times New Roman" w:hAnsi="Times New Roman" w:cs="Times New Roman"/>
          <w:b/>
          <w:sz w:val="24"/>
          <w:szCs w:val="24"/>
          <w:lang w:eastAsia="ar-SA"/>
        </w:rPr>
        <w:t>Сх-1»</w:t>
      </w:r>
      <w:r w:rsidRPr="00001F87">
        <w:rPr>
          <w:rFonts w:ascii="Times New Roman" w:eastAsia="Times New Roman" w:hAnsi="Times New Roman" w:cs="Times New Roman"/>
          <w:sz w:val="24"/>
          <w:szCs w:val="24"/>
          <w:lang w:eastAsia="ar-SA"/>
        </w:rPr>
        <w:t xml:space="preserve"> - территория сельскохозяйственного производства:</w:t>
      </w:r>
    </w:p>
    <w:p w:rsidR="00001F87" w:rsidRPr="00001F87" w:rsidRDefault="00001F87" w:rsidP="00387C4F">
      <w:pPr>
        <w:spacing w:after="0"/>
        <w:ind w:left="142" w:firstLine="398"/>
        <w:contextualSpacing/>
        <w:jc w:val="both"/>
        <w:rPr>
          <w:rFonts w:ascii="Times New Roman" w:eastAsia="Calibri" w:hAnsi="Times New Roman" w:cs="Times New Roman"/>
          <w:sz w:val="24"/>
          <w:szCs w:val="24"/>
        </w:rPr>
      </w:pPr>
      <w:r w:rsidRPr="00001F87">
        <w:rPr>
          <w:rFonts w:ascii="Times New Roman" w:eastAsia="Calibri" w:hAnsi="Times New Roman" w:cs="Times New Roman"/>
          <w:i/>
          <w:sz w:val="24"/>
          <w:szCs w:val="24"/>
        </w:rPr>
        <w:t>Животноводство.</w:t>
      </w:r>
      <w:r w:rsidRPr="00001F87">
        <w:rPr>
          <w:rFonts w:ascii="Times New Roman" w:eastAsia="Calibri" w:hAnsi="Times New Roman" w:cs="Times New Roman"/>
          <w:sz w:val="24"/>
          <w:szCs w:val="24"/>
        </w:rPr>
        <w:t xml:space="preserve">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w:t>
      </w:r>
      <w:hyperlink r:id="rId24" w:anchor="1018" w:history="1">
        <w:r w:rsidRPr="00001F87">
          <w:rPr>
            <w:rFonts w:ascii="Times New Roman" w:eastAsia="Calibri" w:hAnsi="Times New Roman" w:cs="Times New Roman"/>
            <w:color w:val="0000FF"/>
            <w:sz w:val="24"/>
            <w:szCs w:val="24"/>
            <w:u w:val="single"/>
          </w:rPr>
          <w:t>кодами 1.8-1.11,</w:t>
        </w:r>
      </w:hyperlink>
      <w:r w:rsidRPr="00001F87">
        <w:rPr>
          <w:rFonts w:ascii="Times New Roman" w:eastAsia="Calibri" w:hAnsi="Times New Roman" w:cs="Times New Roman"/>
          <w:sz w:val="24"/>
          <w:szCs w:val="24"/>
        </w:rPr>
        <w:t xml:space="preserve"> 1.15, 1.19, 1.20:</w:t>
      </w:r>
    </w:p>
    <w:p w:rsidR="00001F87" w:rsidRPr="00001F87" w:rsidRDefault="00001F87" w:rsidP="00387C4F">
      <w:pPr>
        <w:numPr>
          <w:ilvl w:val="0"/>
          <w:numId w:val="8"/>
        </w:numPr>
        <w:spacing w:after="0"/>
        <w:ind w:left="567" w:hanging="425"/>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Скотоводство.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p w:rsidR="00001F87" w:rsidRPr="00001F87" w:rsidRDefault="00001F87" w:rsidP="00387C4F">
      <w:pPr>
        <w:numPr>
          <w:ilvl w:val="0"/>
          <w:numId w:val="8"/>
        </w:numPr>
        <w:spacing w:after="0"/>
        <w:ind w:left="567" w:hanging="425"/>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 xml:space="preserve">Звероводство. 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p w:rsidR="00001F87" w:rsidRPr="00001F87" w:rsidRDefault="00001F87" w:rsidP="00387C4F">
      <w:pPr>
        <w:numPr>
          <w:ilvl w:val="0"/>
          <w:numId w:val="8"/>
        </w:numPr>
        <w:spacing w:after="0"/>
        <w:ind w:left="567" w:hanging="425"/>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Птицеводство. 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p w:rsidR="00001F87" w:rsidRPr="00001F87" w:rsidRDefault="00001F87" w:rsidP="00387C4F">
      <w:pPr>
        <w:numPr>
          <w:ilvl w:val="0"/>
          <w:numId w:val="8"/>
        </w:numPr>
        <w:spacing w:after="0"/>
        <w:ind w:left="567" w:hanging="425"/>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Свиноводство. 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p w:rsidR="00001F87" w:rsidRPr="00001F87" w:rsidRDefault="00001F87" w:rsidP="00387C4F">
      <w:pPr>
        <w:numPr>
          <w:ilvl w:val="0"/>
          <w:numId w:val="8"/>
        </w:numPr>
        <w:spacing w:after="0"/>
        <w:ind w:left="567" w:hanging="425"/>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rPr>
        <w:t>Хранение и переработка сельскохозяйственной продукции. Размещение зданий, сооружений, используемых для производства, хранения, первичной и глубокой переработки сельскохозяйственной продукции;</w:t>
      </w:r>
    </w:p>
    <w:p w:rsidR="00001F87" w:rsidRPr="00001F87" w:rsidRDefault="00001F87" w:rsidP="00387C4F">
      <w:pPr>
        <w:numPr>
          <w:ilvl w:val="0"/>
          <w:numId w:val="8"/>
        </w:numPr>
        <w:spacing w:after="0"/>
        <w:ind w:left="567" w:hanging="425"/>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shd w:val="clear" w:color="auto" w:fill="FFFFFF"/>
        </w:rPr>
        <w:t>Сенокошение.Кошение трав, сбор и заготовка сена;</w:t>
      </w:r>
    </w:p>
    <w:p w:rsidR="00001F87" w:rsidRPr="00001F87" w:rsidRDefault="00001F87" w:rsidP="00387C4F">
      <w:pPr>
        <w:numPr>
          <w:ilvl w:val="0"/>
          <w:numId w:val="8"/>
        </w:numPr>
        <w:spacing w:after="0"/>
        <w:ind w:left="567" w:hanging="425"/>
        <w:contextualSpacing/>
        <w:jc w:val="both"/>
        <w:rPr>
          <w:rFonts w:ascii="Times New Roman" w:eastAsia="Calibri" w:hAnsi="Times New Roman" w:cs="Times New Roman"/>
          <w:sz w:val="24"/>
          <w:szCs w:val="24"/>
        </w:rPr>
      </w:pPr>
      <w:r w:rsidRPr="00001F87">
        <w:rPr>
          <w:rFonts w:ascii="Times New Roman" w:eastAsia="Calibri" w:hAnsi="Times New Roman" w:cs="Times New Roman"/>
          <w:sz w:val="24"/>
          <w:szCs w:val="24"/>
          <w:shd w:val="clear" w:color="auto" w:fill="FFFFFF"/>
        </w:rPr>
        <w:t>Выпас сельскохозяйственных животных.Выпас сельскохозяйственных животных.</w:t>
      </w:r>
    </w:p>
    <w:p w:rsidR="00001F87" w:rsidRPr="00001F87" w:rsidRDefault="00001F87" w:rsidP="00387C4F">
      <w:pPr>
        <w:spacing w:after="0"/>
        <w:ind w:left="142" w:firstLine="566"/>
        <w:contextualSpacing/>
        <w:jc w:val="both"/>
        <w:rPr>
          <w:rFonts w:ascii="Times New Roman" w:eastAsia="Calibri" w:hAnsi="Times New Roman" w:cs="Times New Roman"/>
          <w:sz w:val="24"/>
          <w:szCs w:val="24"/>
        </w:rPr>
      </w:pPr>
      <w:r w:rsidRPr="00001F87">
        <w:rPr>
          <w:rFonts w:ascii="Times New Roman" w:eastAsia="Calibri" w:hAnsi="Times New Roman" w:cs="Times New Roman"/>
          <w:i/>
          <w:sz w:val="24"/>
          <w:szCs w:val="24"/>
        </w:rPr>
        <w:t>Пчеловодство.</w:t>
      </w:r>
      <w:r w:rsidRPr="00001F87">
        <w:rPr>
          <w:rFonts w:ascii="Times New Roman" w:eastAsia="Calibri" w:hAnsi="Times New Roman" w:cs="Times New Roman"/>
          <w:sz w:val="24"/>
          <w:szCs w:val="24"/>
        </w:rPr>
        <w:t xml:space="preserve"> Осуществление хозяйственной деятельности, в том числе на сельскохозяйственных угодьях, по разведению, содержанию и использованию пчел и иных </w:t>
      </w:r>
      <w:r w:rsidRPr="00001F87">
        <w:rPr>
          <w:rFonts w:ascii="Times New Roman" w:eastAsia="Calibri" w:hAnsi="Times New Roman" w:cs="Times New Roman"/>
          <w:sz w:val="24"/>
          <w:szCs w:val="24"/>
        </w:rPr>
        <w:lastRenderedPageBreak/>
        <w:t>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p w:rsidR="00001F87" w:rsidRPr="00001F87" w:rsidRDefault="00001F87" w:rsidP="00387C4F">
      <w:pPr>
        <w:spacing w:after="0"/>
        <w:ind w:left="142" w:firstLine="566"/>
        <w:contextualSpacing/>
        <w:jc w:val="both"/>
        <w:rPr>
          <w:rFonts w:ascii="Times New Roman" w:eastAsia="Calibri" w:hAnsi="Times New Roman" w:cs="Times New Roman"/>
          <w:sz w:val="24"/>
          <w:szCs w:val="24"/>
        </w:rPr>
      </w:pPr>
      <w:r w:rsidRPr="00001F87">
        <w:rPr>
          <w:rFonts w:ascii="Times New Roman" w:eastAsia="Calibri" w:hAnsi="Times New Roman" w:cs="Times New Roman"/>
          <w:i/>
          <w:sz w:val="24"/>
          <w:szCs w:val="24"/>
        </w:rPr>
        <w:t>Рыбоводство</w:t>
      </w:r>
      <w:r w:rsidRPr="00001F87">
        <w:rPr>
          <w:rFonts w:ascii="Times New Roman" w:eastAsia="Calibri" w:hAnsi="Times New Roman" w:cs="Times New Roman"/>
          <w:b/>
          <w:sz w:val="24"/>
          <w:szCs w:val="24"/>
        </w:rPr>
        <w:t>.</w:t>
      </w:r>
      <w:r w:rsidRPr="00001F87">
        <w:rPr>
          <w:rFonts w:ascii="Times New Roman" w:eastAsia="Calibri" w:hAnsi="Times New Roman" w:cs="Times New Roman"/>
          <w:sz w:val="24"/>
          <w:szCs w:val="24"/>
        </w:rPr>
        <w:t xml:space="preserve"> 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p w:rsidR="00001F87" w:rsidRPr="00001F87" w:rsidRDefault="00001F87" w:rsidP="00387C4F">
      <w:pPr>
        <w:spacing w:after="0"/>
        <w:ind w:left="142" w:firstLine="566"/>
        <w:contextualSpacing/>
        <w:jc w:val="both"/>
        <w:rPr>
          <w:rFonts w:ascii="Times New Roman" w:eastAsia="Calibri" w:hAnsi="Times New Roman" w:cs="Times New Roman"/>
          <w:sz w:val="24"/>
          <w:szCs w:val="24"/>
        </w:rPr>
      </w:pPr>
      <w:r w:rsidRPr="00001F87">
        <w:rPr>
          <w:rFonts w:ascii="Times New Roman" w:eastAsia="Calibri" w:hAnsi="Times New Roman" w:cs="Times New Roman"/>
          <w:i/>
          <w:sz w:val="24"/>
          <w:szCs w:val="24"/>
        </w:rPr>
        <w:t>Научноеобеспечениесельскогохозяйства</w:t>
      </w:r>
      <w:r w:rsidRPr="00001F87">
        <w:rPr>
          <w:rFonts w:ascii="Times New Roman" w:eastAsia="Calibri" w:hAnsi="Times New Roman" w:cs="Times New Roman"/>
          <w:sz w:val="24"/>
          <w:szCs w:val="24"/>
        </w:rPr>
        <w:t xml:space="preserve">.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p w:rsidR="00001F87" w:rsidRPr="00001F87" w:rsidRDefault="00001F87" w:rsidP="00387C4F">
      <w:pPr>
        <w:spacing w:after="0"/>
        <w:ind w:left="142"/>
        <w:contextualSpacing/>
        <w:jc w:val="both"/>
        <w:rPr>
          <w:rFonts w:ascii="Times New Roman" w:eastAsia="Calibri" w:hAnsi="Times New Roman" w:cs="Times New Roman"/>
          <w:sz w:val="24"/>
          <w:szCs w:val="24"/>
        </w:rPr>
      </w:pPr>
      <w:r w:rsidRPr="00001F87">
        <w:rPr>
          <w:rFonts w:ascii="Times New Roman" w:eastAsia="Calibri" w:hAnsi="Times New Roman" w:cs="Times New Roman"/>
          <w:i/>
          <w:sz w:val="24"/>
          <w:szCs w:val="24"/>
        </w:rPr>
        <w:t>Ведение личного подсобного хозяйства на полевых участках.</w:t>
      </w:r>
      <w:r w:rsidRPr="00001F87">
        <w:rPr>
          <w:rFonts w:ascii="Times New Roman" w:eastAsia="Calibri" w:hAnsi="Times New Roman" w:cs="Times New Roman"/>
          <w:sz w:val="24"/>
          <w:szCs w:val="24"/>
        </w:rPr>
        <w:t xml:space="preserve"> Производство сельскохозяйственной продукции без права возведения объектов капитального строительства. </w:t>
      </w:r>
    </w:p>
    <w:p w:rsidR="00001F87" w:rsidRPr="00001F87" w:rsidRDefault="00001F87" w:rsidP="00387C4F">
      <w:pPr>
        <w:spacing w:after="0"/>
        <w:ind w:left="142" w:firstLine="566"/>
        <w:contextualSpacing/>
        <w:jc w:val="both"/>
        <w:rPr>
          <w:rFonts w:ascii="Times New Roman" w:eastAsia="Calibri" w:hAnsi="Times New Roman" w:cs="Times New Roman"/>
          <w:sz w:val="24"/>
          <w:szCs w:val="24"/>
        </w:rPr>
      </w:pPr>
      <w:r w:rsidRPr="00001F87">
        <w:rPr>
          <w:rFonts w:ascii="Times New Roman" w:eastAsia="Calibri" w:hAnsi="Times New Roman" w:cs="Times New Roman"/>
          <w:i/>
          <w:sz w:val="24"/>
          <w:szCs w:val="24"/>
        </w:rPr>
        <w:t>Питомники.</w:t>
      </w:r>
      <w:r w:rsidRPr="00001F87">
        <w:rPr>
          <w:rFonts w:ascii="Times New Roman" w:eastAsia="Calibri" w:hAnsi="Times New Roman" w:cs="Times New Roman"/>
          <w:sz w:val="24"/>
          <w:szCs w:val="24"/>
        </w:rPr>
        <w:t xml:space="preserve">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p w:rsidR="00001F87" w:rsidRPr="00001F87" w:rsidRDefault="00001F87" w:rsidP="00387C4F">
      <w:pPr>
        <w:spacing w:after="0"/>
        <w:ind w:left="142" w:firstLine="424"/>
        <w:contextualSpacing/>
        <w:jc w:val="both"/>
        <w:rPr>
          <w:rFonts w:ascii="Times New Roman" w:eastAsia="Calibri" w:hAnsi="Times New Roman" w:cs="Times New Roman"/>
          <w:sz w:val="24"/>
          <w:szCs w:val="24"/>
        </w:rPr>
      </w:pPr>
      <w:r w:rsidRPr="00001F87">
        <w:rPr>
          <w:rFonts w:ascii="Times New Roman" w:eastAsia="Calibri" w:hAnsi="Times New Roman" w:cs="Times New Roman"/>
          <w:i/>
          <w:sz w:val="24"/>
          <w:szCs w:val="24"/>
        </w:rPr>
        <w:t xml:space="preserve">Обеспечение сельскохозяйственного производства. </w:t>
      </w:r>
      <w:r w:rsidRPr="00001F87">
        <w:rPr>
          <w:rFonts w:ascii="Times New Roman" w:eastAsia="Calibri"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001F87" w:rsidRPr="00001F87" w:rsidRDefault="00001F87" w:rsidP="00387C4F">
      <w:pPr>
        <w:spacing w:after="0"/>
        <w:ind w:firstLine="566"/>
        <w:contextualSpacing/>
        <w:jc w:val="both"/>
        <w:rPr>
          <w:rFonts w:ascii="Times New Roman" w:eastAsia="Times New Roman" w:hAnsi="Times New Roman" w:cs="Times New Roman"/>
          <w:sz w:val="24"/>
          <w:szCs w:val="24"/>
          <w:lang w:eastAsia="ar-SA"/>
        </w:rPr>
      </w:pPr>
    </w:p>
    <w:p w:rsidR="00001F87" w:rsidRPr="00001F87" w:rsidRDefault="00001F87" w:rsidP="00387C4F">
      <w:pPr>
        <w:spacing w:after="0"/>
        <w:ind w:firstLine="566"/>
        <w:contextualSpacing/>
        <w:jc w:val="both"/>
        <w:rPr>
          <w:rFonts w:ascii="Times New Roman" w:eastAsia="Times New Roman" w:hAnsi="Times New Roman" w:cs="Times New Roman"/>
          <w:b/>
          <w:sz w:val="24"/>
          <w:szCs w:val="24"/>
          <w:lang w:eastAsia="ar-SA"/>
        </w:rPr>
      </w:pPr>
      <w:r w:rsidRPr="00001F87">
        <w:rPr>
          <w:rFonts w:ascii="Times New Roman" w:eastAsia="Times New Roman" w:hAnsi="Times New Roman" w:cs="Times New Roman"/>
          <w:b/>
          <w:sz w:val="24"/>
          <w:szCs w:val="24"/>
          <w:lang w:eastAsia="ar-SA"/>
        </w:rPr>
        <w:t xml:space="preserve">13. Комплексное освоение территории в сельском поселении </w:t>
      </w:r>
      <w:r w:rsidR="005F4C7A">
        <w:rPr>
          <w:rFonts w:ascii="Times New Roman" w:eastAsia="Times New Roman" w:hAnsi="Times New Roman" w:cs="Times New Roman"/>
          <w:b/>
          <w:sz w:val="24"/>
          <w:szCs w:val="24"/>
          <w:lang w:eastAsia="ar-SA"/>
        </w:rPr>
        <w:t>Тавларовский</w:t>
      </w:r>
      <w:r w:rsidRPr="00001F87">
        <w:rPr>
          <w:rFonts w:ascii="Times New Roman" w:eastAsia="Times New Roman" w:hAnsi="Times New Roman" w:cs="Times New Roman"/>
          <w:b/>
          <w:sz w:val="24"/>
          <w:szCs w:val="24"/>
          <w:lang w:eastAsia="ar-SA"/>
        </w:rPr>
        <w:t xml:space="preserve"> сельсовет муниципального района Буздякский район Республики Башкортостан </w:t>
      </w:r>
    </w:p>
    <w:p w:rsidR="00001F87" w:rsidRPr="00001F87" w:rsidRDefault="00001F87" w:rsidP="00387C4F">
      <w:pPr>
        <w:spacing w:after="0"/>
        <w:ind w:firstLine="566"/>
        <w:contextualSpacing/>
        <w:jc w:val="both"/>
        <w:rPr>
          <w:rFonts w:ascii="Times New Roman" w:eastAsia="Times New Roman" w:hAnsi="Times New Roman" w:cs="Times New Roman"/>
          <w:b/>
          <w:sz w:val="24"/>
          <w:szCs w:val="24"/>
          <w:lang w:eastAsia="ar-SA"/>
        </w:rPr>
      </w:pPr>
      <w:r w:rsidRPr="00001F87">
        <w:rPr>
          <w:rFonts w:ascii="Times New Roman" w:eastAsia="Times New Roman" w:hAnsi="Times New Roman" w:cs="Times New Roman"/>
          <w:b/>
          <w:sz w:val="24"/>
          <w:szCs w:val="24"/>
          <w:lang w:eastAsia="ar-SA"/>
        </w:rPr>
        <w:t>не осуществляется.</w:t>
      </w:r>
    </w:p>
    <w:p w:rsidR="00001F87" w:rsidRPr="00001F87" w:rsidRDefault="00001F87" w:rsidP="00387C4F">
      <w:pPr>
        <w:spacing w:after="0"/>
        <w:ind w:firstLine="567"/>
        <w:contextualSpacing/>
        <w:jc w:val="both"/>
        <w:rPr>
          <w:rFonts w:ascii="Times New Roman" w:eastAsia="Times New Roman" w:hAnsi="Times New Roman" w:cs="Times New Roman"/>
          <w:b/>
          <w:sz w:val="24"/>
          <w:szCs w:val="24"/>
          <w:lang w:eastAsia="ar-SA"/>
        </w:rPr>
      </w:pPr>
      <w:r w:rsidRPr="00001F87">
        <w:rPr>
          <w:rFonts w:ascii="Times New Roman" w:eastAsia="Times New Roman" w:hAnsi="Times New Roman" w:cs="Times New Roman"/>
          <w:sz w:val="24"/>
          <w:szCs w:val="24"/>
          <w:lang w:eastAsia="ar-SA"/>
        </w:rPr>
        <w:t xml:space="preserve">зона </w:t>
      </w:r>
      <w:r w:rsidRPr="00001F87">
        <w:rPr>
          <w:rFonts w:ascii="Times New Roman" w:eastAsia="Times New Roman" w:hAnsi="Times New Roman" w:cs="Times New Roman"/>
          <w:b/>
          <w:sz w:val="24"/>
          <w:szCs w:val="24"/>
          <w:lang w:eastAsia="ar-SA"/>
        </w:rPr>
        <w:t>«КО»</w:t>
      </w:r>
      <w:r w:rsidRPr="00001F87">
        <w:rPr>
          <w:rFonts w:ascii="Times New Roman" w:eastAsia="Times New Roman" w:hAnsi="Times New Roman" w:cs="Times New Roman"/>
          <w:sz w:val="24"/>
          <w:szCs w:val="24"/>
          <w:lang w:eastAsia="ar-SA"/>
        </w:rPr>
        <w:t xml:space="preserve"> - зона комплексного освоения территории</w:t>
      </w:r>
    </w:p>
    <w:p w:rsidR="001C01DE" w:rsidRPr="00910495" w:rsidRDefault="001C01DE" w:rsidP="00387C4F">
      <w:pPr>
        <w:pStyle w:val="a4"/>
        <w:ind w:left="0" w:firstLine="709"/>
        <w:jc w:val="both"/>
        <w:rPr>
          <w:rFonts w:ascii="Times New Roman" w:hAnsi="Times New Roman" w:cs="Times New Roman"/>
          <w:b/>
          <w:bCs/>
          <w:sz w:val="24"/>
          <w:szCs w:val="24"/>
        </w:rPr>
      </w:pPr>
    </w:p>
    <w:p w:rsidR="00910495" w:rsidRPr="00910495" w:rsidRDefault="00910495" w:rsidP="00910495">
      <w:pPr>
        <w:pStyle w:val="a4"/>
        <w:ind w:left="0" w:firstLine="709"/>
        <w:jc w:val="both"/>
        <w:rPr>
          <w:rFonts w:ascii="Times New Roman" w:hAnsi="Times New Roman" w:cs="Times New Roman"/>
          <w:bCs/>
          <w:sz w:val="24"/>
          <w:szCs w:val="24"/>
        </w:rPr>
      </w:pPr>
      <w:r w:rsidRPr="00910495">
        <w:rPr>
          <w:rFonts w:ascii="Times New Roman" w:hAnsi="Times New Roman" w:cs="Times New Roman"/>
          <w:bCs/>
          <w:sz w:val="24"/>
          <w:szCs w:val="24"/>
        </w:rPr>
        <w:t>Все виды разрешенного использования земельных участков для каждой территориальной зоны указаны в Таблице № 1</w:t>
      </w:r>
    </w:p>
    <w:p w:rsidR="00255227" w:rsidRPr="00910495" w:rsidRDefault="00255227">
      <w:pPr>
        <w:rPr>
          <w:rFonts w:ascii="Times New Roman" w:hAnsi="Times New Roman" w:cs="Times New Roman"/>
          <w:bCs/>
          <w:sz w:val="24"/>
          <w:szCs w:val="24"/>
        </w:rPr>
        <w:sectPr w:rsidR="00255227" w:rsidRPr="00910495">
          <w:footerReference w:type="default" r:id="rId25"/>
          <w:pgSz w:w="11906" w:h="16838"/>
          <w:pgMar w:top="1440" w:right="566" w:bottom="1440" w:left="1133" w:header="0" w:footer="0" w:gutter="0"/>
          <w:cols w:space="720"/>
          <w:noEndnote/>
        </w:sectPr>
      </w:pPr>
    </w:p>
    <w:p w:rsidR="00910495" w:rsidRPr="00A36864" w:rsidRDefault="00910495" w:rsidP="00A36864">
      <w:pPr>
        <w:pStyle w:val="ConsPlusNormal"/>
        <w:widowControl/>
        <w:ind w:firstLine="709"/>
        <w:contextualSpacing/>
        <w:rPr>
          <w:rFonts w:ascii="Times New Roman" w:hAnsi="Times New Roman" w:cs="Times New Roman"/>
          <w:b/>
          <w:sz w:val="24"/>
          <w:szCs w:val="24"/>
        </w:rPr>
      </w:pPr>
      <w:r w:rsidRPr="00A36864">
        <w:rPr>
          <w:rFonts w:ascii="Times New Roman" w:hAnsi="Times New Roman" w:cs="Times New Roman"/>
          <w:sz w:val="24"/>
          <w:szCs w:val="24"/>
        </w:rPr>
        <w:lastRenderedPageBreak/>
        <w:t xml:space="preserve">Таблица № </w:t>
      </w:r>
      <w:r w:rsidR="00A12FEC" w:rsidRPr="00A36864">
        <w:rPr>
          <w:rFonts w:ascii="Times New Roman" w:hAnsi="Times New Roman" w:cs="Times New Roman"/>
          <w:sz w:val="24"/>
          <w:szCs w:val="24"/>
        </w:rPr>
        <w:t>2</w:t>
      </w:r>
      <w:r w:rsidRPr="00A36864">
        <w:rPr>
          <w:rFonts w:ascii="Times New Roman" w:hAnsi="Times New Roman" w:cs="Times New Roman"/>
          <w:b/>
          <w:sz w:val="24"/>
          <w:szCs w:val="24"/>
        </w:rPr>
        <w:t>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910495" w:rsidRPr="00910495" w:rsidRDefault="00910495" w:rsidP="0091647D">
      <w:pPr>
        <w:spacing w:after="0"/>
        <w:jc w:val="center"/>
        <w:rPr>
          <w:rFonts w:ascii="Times New Roman" w:hAnsi="Times New Roman" w:cs="Times New Roman"/>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52"/>
        <w:gridCol w:w="1030"/>
        <w:gridCol w:w="1512"/>
        <w:gridCol w:w="1604"/>
        <w:gridCol w:w="1783"/>
        <w:gridCol w:w="1008"/>
        <w:gridCol w:w="982"/>
        <w:gridCol w:w="1027"/>
        <w:gridCol w:w="1006"/>
        <w:gridCol w:w="1006"/>
        <w:gridCol w:w="982"/>
        <w:gridCol w:w="982"/>
      </w:tblGrid>
      <w:tr w:rsidR="00183E3B" w:rsidRPr="00183E3B" w:rsidTr="006D10FC">
        <w:trPr>
          <w:jc w:val="center"/>
        </w:trPr>
        <w:tc>
          <w:tcPr>
            <w:tcW w:w="1252" w:type="dxa"/>
            <w:shd w:val="clear" w:color="auto" w:fill="auto"/>
          </w:tcPr>
          <w:p w:rsidR="00183E3B" w:rsidRPr="00183E3B" w:rsidRDefault="00183E3B" w:rsidP="00183E3B">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Наименование показателя</w:t>
            </w:r>
          </w:p>
        </w:tc>
        <w:tc>
          <w:tcPr>
            <w:tcW w:w="1030" w:type="dxa"/>
            <w:vMerge w:val="restart"/>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r w:rsidRPr="00183E3B">
              <w:rPr>
                <w:rFonts w:ascii="Arial" w:eastAsia="Calibri" w:hAnsi="Arial" w:cs="Arial"/>
                <w:sz w:val="16"/>
                <w:szCs w:val="16"/>
              </w:rPr>
              <w:t>минимальная площадь земель</w:t>
            </w:r>
            <w:r w:rsidR="006D10FC">
              <w:rPr>
                <w:rFonts w:ascii="Arial" w:eastAsia="Calibri" w:hAnsi="Arial" w:cs="Arial"/>
                <w:sz w:val="16"/>
                <w:szCs w:val="16"/>
              </w:rPr>
              <w:t>-</w:t>
            </w:r>
            <w:r w:rsidRPr="00183E3B">
              <w:rPr>
                <w:rFonts w:ascii="Arial" w:eastAsia="Calibri" w:hAnsi="Arial" w:cs="Arial"/>
                <w:sz w:val="16"/>
                <w:szCs w:val="16"/>
              </w:rPr>
              <w:t>ного участка (га)</w:t>
            </w:r>
          </w:p>
        </w:tc>
        <w:tc>
          <w:tcPr>
            <w:tcW w:w="1512" w:type="dxa"/>
            <w:vMerge w:val="restart"/>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r w:rsidRPr="00183E3B">
              <w:rPr>
                <w:rFonts w:ascii="Arial" w:eastAsia="Calibri" w:hAnsi="Arial" w:cs="Arial"/>
                <w:sz w:val="16"/>
                <w:szCs w:val="16"/>
              </w:rPr>
              <w:t>максимальная площадь земельного участка (га)</w:t>
            </w:r>
          </w:p>
        </w:tc>
        <w:tc>
          <w:tcPr>
            <w:tcW w:w="1604" w:type="dxa"/>
            <w:vMerge w:val="restart"/>
            <w:shd w:val="clear" w:color="auto" w:fill="auto"/>
          </w:tcPr>
          <w:p w:rsidR="00183E3B" w:rsidRPr="00183E3B" w:rsidRDefault="00183E3B"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ширина участка по лицевой границе, м</w:t>
            </w:r>
          </w:p>
          <w:p w:rsidR="00183E3B" w:rsidRPr="00183E3B" w:rsidRDefault="00183E3B" w:rsidP="00183E3B">
            <w:pPr>
              <w:spacing w:after="0" w:line="240" w:lineRule="auto"/>
              <w:contextualSpacing/>
              <w:jc w:val="center"/>
              <w:rPr>
                <w:rFonts w:ascii="Arial" w:eastAsia="Calibri" w:hAnsi="Arial" w:cs="Arial"/>
                <w:szCs w:val="20"/>
              </w:rPr>
            </w:pPr>
            <w:r w:rsidRPr="00183E3B">
              <w:rPr>
                <w:rFonts w:ascii="Arial" w:eastAsia="Calibri" w:hAnsi="Arial" w:cs="Arial"/>
                <w:sz w:val="16"/>
                <w:szCs w:val="16"/>
              </w:rPr>
              <w:t>минимальная/максимальная</w:t>
            </w:r>
          </w:p>
        </w:tc>
        <w:tc>
          <w:tcPr>
            <w:tcW w:w="1783" w:type="dxa"/>
            <w:vMerge w:val="restart"/>
            <w:shd w:val="clear" w:color="auto" w:fill="auto"/>
          </w:tcPr>
          <w:p w:rsidR="00183E3B" w:rsidRPr="00183E3B" w:rsidRDefault="00183E3B"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ширина участка по глубине, м</w:t>
            </w:r>
          </w:p>
          <w:p w:rsidR="00183E3B" w:rsidRPr="00183E3B" w:rsidRDefault="00183E3B" w:rsidP="00183E3B">
            <w:pPr>
              <w:spacing w:after="0" w:line="240" w:lineRule="auto"/>
              <w:contextualSpacing/>
              <w:jc w:val="center"/>
              <w:rPr>
                <w:rFonts w:ascii="Arial" w:eastAsia="Calibri" w:hAnsi="Arial" w:cs="Arial"/>
                <w:szCs w:val="20"/>
              </w:rPr>
            </w:pPr>
            <w:r w:rsidRPr="00183E3B">
              <w:rPr>
                <w:rFonts w:ascii="Arial" w:eastAsia="Calibri" w:hAnsi="Arial" w:cs="Arial"/>
                <w:sz w:val="16"/>
                <w:szCs w:val="16"/>
              </w:rPr>
              <w:t>минимальная/максимальная</w:t>
            </w:r>
          </w:p>
        </w:tc>
        <w:tc>
          <w:tcPr>
            <w:tcW w:w="1008" w:type="dxa"/>
            <w:vMerge w:val="restart"/>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r w:rsidRPr="00183E3B">
              <w:rPr>
                <w:rFonts w:ascii="Arial" w:eastAsia="Calibri" w:hAnsi="Arial" w:cs="Arial"/>
                <w:sz w:val="16"/>
                <w:szCs w:val="16"/>
              </w:rPr>
              <w:t>максимальное количество наземных полных этажей</w:t>
            </w:r>
          </w:p>
        </w:tc>
        <w:tc>
          <w:tcPr>
            <w:tcW w:w="982" w:type="dxa"/>
            <w:vMerge w:val="restart"/>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r w:rsidRPr="00183E3B">
              <w:rPr>
                <w:rFonts w:ascii="Arial" w:eastAsia="Calibri" w:hAnsi="Arial" w:cs="Arial"/>
                <w:sz w:val="16"/>
                <w:szCs w:val="16"/>
              </w:rPr>
              <w:t>минимальный отступ от красной линии (м)</w:t>
            </w:r>
          </w:p>
        </w:tc>
        <w:tc>
          <w:tcPr>
            <w:tcW w:w="1027" w:type="dxa"/>
            <w:vMerge w:val="restart"/>
            <w:shd w:val="clear" w:color="auto" w:fill="auto"/>
          </w:tcPr>
          <w:p w:rsidR="00183E3B" w:rsidRPr="00183E3B" w:rsidRDefault="00183E3B" w:rsidP="006D10FC">
            <w:pPr>
              <w:spacing w:after="0" w:line="240" w:lineRule="auto"/>
              <w:ind w:left="-57"/>
              <w:contextualSpacing/>
              <w:jc w:val="center"/>
              <w:rPr>
                <w:rFonts w:ascii="Arial" w:eastAsia="Calibri" w:hAnsi="Arial" w:cs="Arial"/>
                <w:szCs w:val="20"/>
              </w:rPr>
            </w:pPr>
            <w:r w:rsidRPr="00183E3B">
              <w:rPr>
                <w:rFonts w:ascii="Arial" w:eastAsia="Calibri" w:hAnsi="Arial" w:cs="Arial"/>
                <w:sz w:val="16"/>
                <w:szCs w:val="16"/>
              </w:rPr>
              <w:t>максимальный коэффици</w:t>
            </w:r>
            <w:r w:rsidR="006D10FC">
              <w:rPr>
                <w:rFonts w:ascii="Arial" w:eastAsia="Calibri" w:hAnsi="Arial" w:cs="Arial"/>
                <w:sz w:val="16"/>
                <w:szCs w:val="16"/>
              </w:rPr>
              <w:t>-</w:t>
            </w:r>
            <w:r w:rsidRPr="00183E3B">
              <w:rPr>
                <w:rFonts w:ascii="Arial" w:eastAsia="Calibri" w:hAnsi="Arial" w:cs="Arial"/>
                <w:sz w:val="16"/>
                <w:szCs w:val="16"/>
              </w:rPr>
              <w:t>ент застройки (%)</w:t>
            </w:r>
          </w:p>
        </w:tc>
        <w:tc>
          <w:tcPr>
            <w:tcW w:w="1006" w:type="dxa"/>
            <w:vMerge w:val="restart"/>
            <w:shd w:val="clear" w:color="auto" w:fill="auto"/>
          </w:tcPr>
          <w:p w:rsidR="00183E3B" w:rsidRPr="00183E3B" w:rsidRDefault="00183E3B" w:rsidP="006D10FC">
            <w:pPr>
              <w:spacing w:after="0" w:line="240" w:lineRule="auto"/>
              <w:ind w:left="-57"/>
              <w:contextualSpacing/>
              <w:jc w:val="center"/>
              <w:rPr>
                <w:rFonts w:ascii="Arial" w:eastAsia="Calibri" w:hAnsi="Arial" w:cs="Arial"/>
                <w:szCs w:val="20"/>
              </w:rPr>
            </w:pPr>
            <w:r w:rsidRPr="00183E3B">
              <w:rPr>
                <w:rFonts w:ascii="Arial" w:eastAsia="Calibri" w:hAnsi="Arial" w:cs="Arial"/>
                <w:sz w:val="16"/>
                <w:szCs w:val="16"/>
              </w:rPr>
              <w:t>максимальная площадь гаража (кв.м.)</w:t>
            </w:r>
          </w:p>
        </w:tc>
        <w:tc>
          <w:tcPr>
            <w:tcW w:w="1006" w:type="dxa"/>
            <w:vMerge w:val="restart"/>
            <w:shd w:val="clear" w:color="auto" w:fill="auto"/>
          </w:tcPr>
          <w:p w:rsidR="00183E3B" w:rsidRPr="00183E3B" w:rsidRDefault="00183E3B" w:rsidP="006D10FC">
            <w:pPr>
              <w:spacing w:after="0" w:line="240" w:lineRule="auto"/>
              <w:ind w:left="-57"/>
              <w:contextualSpacing/>
              <w:jc w:val="center"/>
              <w:rPr>
                <w:rFonts w:ascii="Arial" w:eastAsia="Calibri" w:hAnsi="Arial" w:cs="Arial"/>
                <w:szCs w:val="20"/>
              </w:rPr>
            </w:pPr>
            <w:r w:rsidRPr="00183E3B">
              <w:rPr>
                <w:rFonts w:ascii="Arial" w:eastAsia="Calibri" w:hAnsi="Arial" w:cs="Arial"/>
                <w:sz w:val="16"/>
                <w:szCs w:val="16"/>
              </w:rPr>
              <w:t>максимальная высота огражде</w:t>
            </w:r>
            <w:r w:rsidR="006D10FC">
              <w:rPr>
                <w:rFonts w:ascii="Arial" w:eastAsia="Calibri" w:hAnsi="Arial" w:cs="Arial"/>
                <w:sz w:val="16"/>
                <w:szCs w:val="16"/>
              </w:rPr>
              <w:t>-</w:t>
            </w:r>
            <w:r w:rsidRPr="00183E3B">
              <w:rPr>
                <w:rFonts w:ascii="Arial" w:eastAsia="Calibri" w:hAnsi="Arial" w:cs="Arial"/>
                <w:sz w:val="16"/>
                <w:szCs w:val="16"/>
              </w:rPr>
              <w:t>ния (м)</w:t>
            </w:r>
          </w:p>
        </w:tc>
        <w:tc>
          <w:tcPr>
            <w:tcW w:w="982" w:type="dxa"/>
            <w:vMerge w:val="restart"/>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r w:rsidRPr="00183E3B">
              <w:rPr>
                <w:rFonts w:ascii="Arial" w:eastAsia="Calibri" w:hAnsi="Arial" w:cs="Arial"/>
                <w:sz w:val="16"/>
                <w:szCs w:val="16"/>
              </w:rPr>
              <w:t>минимальный коэффи</w:t>
            </w:r>
            <w:r w:rsidR="006D10FC">
              <w:rPr>
                <w:rFonts w:ascii="Arial" w:eastAsia="Calibri" w:hAnsi="Arial" w:cs="Arial"/>
                <w:sz w:val="16"/>
                <w:szCs w:val="16"/>
              </w:rPr>
              <w:t>-</w:t>
            </w:r>
            <w:r w:rsidRPr="00183E3B">
              <w:rPr>
                <w:rFonts w:ascii="Arial" w:eastAsia="Calibri" w:hAnsi="Arial" w:cs="Arial"/>
                <w:sz w:val="16"/>
                <w:szCs w:val="16"/>
              </w:rPr>
              <w:t>циент озелене</w:t>
            </w:r>
            <w:r w:rsidR="006D10FC">
              <w:rPr>
                <w:rFonts w:ascii="Arial" w:eastAsia="Calibri" w:hAnsi="Arial" w:cs="Arial"/>
                <w:sz w:val="16"/>
                <w:szCs w:val="16"/>
              </w:rPr>
              <w:t>-</w:t>
            </w:r>
            <w:r w:rsidRPr="00183E3B">
              <w:rPr>
                <w:rFonts w:ascii="Arial" w:eastAsia="Calibri" w:hAnsi="Arial" w:cs="Arial"/>
                <w:sz w:val="16"/>
                <w:szCs w:val="16"/>
              </w:rPr>
              <w:t>ния (%)</w:t>
            </w:r>
          </w:p>
        </w:tc>
        <w:tc>
          <w:tcPr>
            <w:tcW w:w="982" w:type="dxa"/>
            <w:vMerge w:val="restart"/>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r w:rsidRPr="00183E3B">
              <w:rPr>
                <w:rFonts w:ascii="Arial" w:eastAsia="Calibri" w:hAnsi="Arial" w:cs="Arial"/>
                <w:sz w:val="16"/>
                <w:szCs w:val="16"/>
              </w:rPr>
              <w:t>минимальные отступы от границы земельного участка</w:t>
            </w:r>
          </w:p>
        </w:tc>
      </w:tr>
      <w:tr w:rsidR="00183E3B" w:rsidRPr="00183E3B" w:rsidTr="006D10FC">
        <w:trPr>
          <w:jc w:val="center"/>
        </w:trPr>
        <w:tc>
          <w:tcPr>
            <w:tcW w:w="1252" w:type="dxa"/>
            <w:shd w:val="clear" w:color="auto" w:fill="auto"/>
          </w:tcPr>
          <w:p w:rsidR="00183E3B" w:rsidRPr="00183E3B" w:rsidRDefault="00183E3B" w:rsidP="00183E3B">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Вид территориальной зоны</w:t>
            </w:r>
          </w:p>
        </w:tc>
        <w:tc>
          <w:tcPr>
            <w:tcW w:w="1030"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1512"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1604"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1783"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1008"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982"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1027"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1006"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1006"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982"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c>
          <w:tcPr>
            <w:tcW w:w="982" w:type="dxa"/>
            <w:vMerge/>
            <w:shd w:val="clear" w:color="auto" w:fill="auto"/>
          </w:tcPr>
          <w:p w:rsidR="00183E3B" w:rsidRPr="00183E3B" w:rsidRDefault="00183E3B" w:rsidP="00183E3B">
            <w:pPr>
              <w:spacing w:after="0" w:line="240" w:lineRule="auto"/>
              <w:contextualSpacing/>
              <w:jc w:val="center"/>
              <w:rPr>
                <w:rFonts w:ascii="Arial" w:eastAsia="Calibri" w:hAnsi="Arial" w:cs="Arial"/>
                <w:szCs w:val="20"/>
              </w:rPr>
            </w:pPr>
          </w:p>
        </w:tc>
      </w:tr>
      <w:tr w:rsidR="001003FE" w:rsidRPr="00183E3B" w:rsidTr="006D10FC">
        <w:trPr>
          <w:jc w:val="center"/>
        </w:trPr>
        <w:tc>
          <w:tcPr>
            <w:tcW w:w="1252" w:type="dxa"/>
            <w:vMerge w:val="restart"/>
            <w:shd w:val="clear" w:color="auto" w:fill="auto"/>
          </w:tcPr>
          <w:p w:rsidR="001003FE" w:rsidRPr="00183E3B" w:rsidRDefault="001003FE" w:rsidP="00183E3B">
            <w:pPr>
              <w:spacing w:after="0" w:line="240" w:lineRule="auto"/>
              <w:contextualSpacing/>
              <w:jc w:val="center"/>
              <w:rPr>
                <w:rFonts w:ascii="Arial" w:eastAsia="Calibri" w:hAnsi="Arial" w:cs="Arial"/>
                <w:szCs w:val="20"/>
              </w:rPr>
            </w:pPr>
            <w:r w:rsidRPr="00183E3B">
              <w:rPr>
                <w:rFonts w:ascii="Arial" w:eastAsia="Calibri" w:hAnsi="Arial" w:cs="Arial"/>
                <w:b/>
                <w:sz w:val="16"/>
                <w:szCs w:val="16"/>
              </w:rPr>
              <w:t>ЖУ</w:t>
            </w:r>
          </w:p>
        </w:tc>
        <w:tc>
          <w:tcPr>
            <w:tcW w:w="1030" w:type="dxa"/>
            <w:shd w:val="clear" w:color="auto" w:fill="auto"/>
          </w:tcPr>
          <w:p w:rsidR="001003FE" w:rsidRPr="00183E3B" w:rsidRDefault="001003FE" w:rsidP="009B66A9">
            <w:pPr>
              <w:spacing w:after="0" w:line="240" w:lineRule="auto"/>
              <w:contextualSpacing/>
              <w:jc w:val="center"/>
              <w:rPr>
                <w:rFonts w:ascii="Arial" w:eastAsia="Calibri" w:hAnsi="Arial" w:cs="Arial"/>
                <w:sz w:val="16"/>
                <w:szCs w:val="16"/>
                <w:vertAlign w:val="superscript"/>
              </w:rPr>
            </w:pPr>
            <w:r w:rsidRPr="00183E3B">
              <w:rPr>
                <w:rFonts w:ascii="Arial" w:eastAsia="Calibri" w:hAnsi="Arial" w:cs="Arial"/>
                <w:sz w:val="16"/>
                <w:szCs w:val="16"/>
              </w:rPr>
              <w:t>0,</w:t>
            </w:r>
            <w:r w:rsidR="009B66A9">
              <w:rPr>
                <w:rFonts w:ascii="Arial" w:eastAsia="Calibri" w:hAnsi="Arial" w:cs="Arial"/>
                <w:sz w:val="16"/>
                <w:szCs w:val="16"/>
              </w:rPr>
              <w:t>2</w:t>
            </w:r>
            <w:r w:rsidR="00DD260D">
              <w:rPr>
                <w:rFonts w:ascii="Arial" w:eastAsia="Calibri" w:hAnsi="Arial" w:cs="Arial"/>
                <w:sz w:val="16"/>
                <w:szCs w:val="16"/>
              </w:rPr>
              <w:t>5</w:t>
            </w:r>
            <w:r w:rsidRPr="00183E3B">
              <w:rPr>
                <w:rFonts w:ascii="Arial" w:eastAsia="Calibri" w:hAnsi="Arial" w:cs="Arial"/>
                <w:sz w:val="16"/>
                <w:szCs w:val="16"/>
                <w:vertAlign w:val="superscript"/>
              </w:rPr>
              <w:t>1</w:t>
            </w:r>
          </w:p>
        </w:tc>
        <w:tc>
          <w:tcPr>
            <w:tcW w:w="1512" w:type="dxa"/>
            <w:shd w:val="clear" w:color="auto" w:fill="auto"/>
          </w:tcPr>
          <w:p w:rsidR="001003FE" w:rsidRPr="00183E3B" w:rsidRDefault="001003FE" w:rsidP="001003FE">
            <w:pPr>
              <w:spacing w:after="0" w:line="240" w:lineRule="auto"/>
              <w:contextualSpacing/>
              <w:jc w:val="center"/>
              <w:rPr>
                <w:rFonts w:ascii="Arial" w:eastAsia="Calibri" w:hAnsi="Arial" w:cs="Arial"/>
                <w:sz w:val="16"/>
                <w:szCs w:val="16"/>
                <w:vertAlign w:val="superscript"/>
              </w:rPr>
            </w:pPr>
            <w:r w:rsidRPr="00183E3B">
              <w:rPr>
                <w:rFonts w:ascii="Arial" w:eastAsia="Calibri" w:hAnsi="Arial" w:cs="Arial"/>
                <w:sz w:val="16"/>
                <w:szCs w:val="16"/>
              </w:rPr>
              <w:t>0,</w:t>
            </w:r>
            <w:r>
              <w:rPr>
                <w:rFonts w:ascii="Arial" w:eastAsia="Calibri" w:hAnsi="Arial" w:cs="Arial"/>
                <w:sz w:val="16"/>
                <w:szCs w:val="16"/>
              </w:rPr>
              <w:t>4</w:t>
            </w:r>
            <w:r w:rsidRPr="00183E3B">
              <w:rPr>
                <w:rFonts w:ascii="Arial" w:eastAsia="Calibri" w:hAnsi="Arial" w:cs="Arial"/>
                <w:sz w:val="16"/>
                <w:szCs w:val="16"/>
                <w:vertAlign w:val="superscript"/>
              </w:rPr>
              <w:t>1</w:t>
            </w:r>
          </w:p>
        </w:tc>
        <w:tc>
          <w:tcPr>
            <w:tcW w:w="1604" w:type="dxa"/>
            <w:shd w:val="clear" w:color="auto" w:fill="auto"/>
          </w:tcPr>
          <w:p w:rsidR="001003FE" w:rsidRPr="00183E3B" w:rsidRDefault="00E637C9" w:rsidP="00E637C9">
            <w:pPr>
              <w:spacing w:after="0" w:line="240" w:lineRule="auto"/>
              <w:contextualSpacing/>
              <w:jc w:val="center"/>
              <w:rPr>
                <w:rFonts w:ascii="Arial" w:eastAsia="Calibri" w:hAnsi="Arial" w:cs="Arial"/>
                <w:sz w:val="16"/>
                <w:szCs w:val="16"/>
              </w:rPr>
            </w:pPr>
            <w:r>
              <w:rPr>
                <w:rFonts w:ascii="Arial" w:eastAsia="Calibri" w:hAnsi="Arial" w:cs="Arial"/>
                <w:sz w:val="16"/>
                <w:szCs w:val="16"/>
              </w:rPr>
              <w:t>27</w:t>
            </w:r>
            <w:r w:rsidR="00F73A04" w:rsidRPr="00183E3B">
              <w:rPr>
                <w:rFonts w:ascii="Arial" w:eastAsia="Calibri" w:hAnsi="Arial" w:cs="Arial"/>
                <w:sz w:val="16"/>
                <w:szCs w:val="16"/>
                <w:vertAlign w:val="superscript"/>
              </w:rPr>
              <w:t>1</w:t>
            </w:r>
            <w:r w:rsidR="00E76227">
              <w:rPr>
                <w:rFonts w:ascii="Arial" w:eastAsia="Calibri" w:hAnsi="Arial" w:cs="Arial"/>
                <w:sz w:val="16"/>
                <w:szCs w:val="16"/>
              </w:rPr>
              <w:t>/</w:t>
            </w:r>
            <w:r>
              <w:rPr>
                <w:rFonts w:ascii="Arial" w:eastAsia="Calibri" w:hAnsi="Arial" w:cs="Arial"/>
                <w:sz w:val="16"/>
                <w:szCs w:val="16"/>
              </w:rPr>
              <w:t>40</w:t>
            </w:r>
            <w:r w:rsidR="00F73A04" w:rsidRPr="00183E3B">
              <w:rPr>
                <w:rFonts w:ascii="Arial" w:eastAsia="Calibri" w:hAnsi="Arial" w:cs="Arial"/>
                <w:sz w:val="16"/>
                <w:szCs w:val="16"/>
                <w:vertAlign w:val="superscript"/>
              </w:rPr>
              <w:t>1</w:t>
            </w:r>
          </w:p>
        </w:tc>
        <w:tc>
          <w:tcPr>
            <w:tcW w:w="1783" w:type="dxa"/>
            <w:shd w:val="clear" w:color="auto" w:fill="auto"/>
          </w:tcPr>
          <w:p w:rsidR="001003FE" w:rsidRPr="00183E3B" w:rsidRDefault="00E637C9" w:rsidP="00E400B6">
            <w:pPr>
              <w:spacing w:after="0" w:line="240" w:lineRule="auto"/>
              <w:contextualSpacing/>
              <w:jc w:val="center"/>
              <w:rPr>
                <w:rFonts w:ascii="Arial" w:eastAsia="Calibri" w:hAnsi="Arial" w:cs="Arial"/>
                <w:sz w:val="16"/>
                <w:szCs w:val="16"/>
              </w:rPr>
            </w:pPr>
            <w:r>
              <w:rPr>
                <w:rFonts w:ascii="Arial" w:eastAsia="Calibri" w:hAnsi="Arial" w:cs="Arial"/>
                <w:sz w:val="16"/>
                <w:szCs w:val="16"/>
              </w:rPr>
              <w:t>50</w:t>
            </w:r>
            <w:r w:rsidR="00F73A04" w:rsidRPr="00183E3B">
              <w:rPr>
                <w:rFonts w:ascii="Arial" w:eastAsia="Calibri" w:hAnsi="Arial" w:cs="Arial"/>
                <w:sz w:val="16"/>
                <w:szCs w:val="16"/>
                <w:vertAlign w:val="superscript"/>
              </w:rPr>
              <w:t>1</w:t>
            </w:r>
            <w:r w:rsidR="00E76227">
              <w:rPr>
                <w:rFonts w:ascii="Arial" w:eastAsia="Calibri" w:hAnsi="Arial" w:cs="Arial"/>
                <w:sz w:val="16"/>
                <w:szCs w:val="16"/>
              </w:rPr>
              <w:t>/100</w:t>
            </w:r>
            <w:r w:rsidR="00F73A04" w:rsidRPr="00183E3B">
              <w:rPr>
                <w:rFonts w:ascii="Arial" w:eastAsia="Calibri" w:hAnsi="Arial" w:cs="Arial"/>
                <w:sz w:val="16"/>
                <w:szCs w:val="16"/>
                <w:vertAlign w:val="superscript"/>
              </w:rPr>
              <w:t>1</w:t>
            </w:r>
          </w:p>
        </w:tc>
        <w:tc>
          <w:tcPr>
            <w:tcW w:w="1008" w:type="dxa"/>
            <w:vMerge w:val="restart"/>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3</w:t>
            </w:r>
          </w:p>
        </w:tc>
        <w:tc>
          <w:tcPr>
            <w:tcW w:w="982" w:type="dxa"/>
            <w:vMerge w:val="restart"/>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vertAlign w:val="superscript"/>
              </w:rPr>
            </w:pPr>
            <w:r w:rsidRPr="00183E3B">
              <w:rPr>
                <w:rFonts w:ascii="Arial" w:eastAsia="Calibri" w:hAnsi="Arial" w:cs="Arial"/>
                <w:sz w:val="16"/>
                <w:szCs w:val="16"/>
              </w:rPr>
              <w:t>5</w:t>
            </w:r>
            <w:r>
              <w:rPr>
                <w:rFonts w:ascii="Arial" w:eastAsia="Calibri" w:hAnsi="Arial" w:cs="Arial"/>
                <w:sz w:val="16"/>
                <w:szCs w:val="16"/>
                <w:vertAlign w:val="superscript"/>
              </w:rPr>
              <w:t>3</w:t>
            </w:r>
          </w:p>
        </w:tc>
        <w:tc>
          <w:tcPr>
            <w:tcW w:w="1027" w:type="dxa"/>
            <w:vMerge w:val="restart"/>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40</w:t>
            </w:r>
          </w:p>
        </w:tc>
        <w:tc>
          <w:tcPr>
            <w:tcW w:w="1006" w:type="dxa"/>
            <w:vMerge w:val="restart"/>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60</w:t>
            </w:r>
          </w:p>
        </w:tc>
        <w:tc>
          <w:tcPr>
            <w:tcW w:w="1006" w:type="dxa"/>
            <w:vMerge w:val="restart"/>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1,8</w:t>
            </w:r>
          </w:p>
        </w:tc>
        <w:tc>
          <w:tcPr>
            <w:tcW w:w="982" w:type="dxa"/>
            <w:vMerge w:val="restart"/>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20</w:t>
            </w:r>
          </w:p>
        </w:tc>
        <w:tc>
          <w:tcPr>
            <w:tcW w:w="982" w:type="dxa"/>
            <w:vMerge w:val="restart"/>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РПН</w:t>
            </w:r>
          </w:p>
        </w:tc>
      </w:tr>
      <w:tr w:rsidR="001003FE" w:rsidRPr="00183E3B" w:rsidTr="006D10FC">
        <w:trPr>
          <w:jc w:val="center"/>
        </w:trPr>
        <w:tc>
          <w:tcPr>
            <w:tcW w:w="1252" w:type="dxa"/>
            <w:vMerge/>
            <w:shd w:val="clear" w:color="auto" w:fill="auto"/>
          </w:tcPr>
          <w:p w:rsidR="001003FE" w:rsidRPr="00183E3B" w:rsidRDefault="001003FE" w:rsidP="00183E3B">
            <w:pPr>
              <w:spacing w:after="0" w:line="240" w:lineRule="auto"/>
              <w:contextualSpacing/>
              <w:jc w:val="center"/>
              <w:rPr>
                <w:rFonts w:ascii="Arial" w:eastAsia="Calibri" w:hAnsi="Arial" w:cs="Arial"/>
                <w:b/>
                <w:sz w:val="16"/>
                <w:szCs w:val="16"/>
              </w:rPr>
            </w:pPr>
          </w:p>
        </w:tc>
        <w:tc>
          <w:tcPr>
            <w:tcW w:w="1030" w:type="dxa"/>
            <w:shd w:val="clear" w:color="auto" w:fill="auto"/>
          </w:tcPr>
          <w:p w:rsidR="001003FE" w:rsidRPr="00183E3B" w:rsidRDefault="001003FE" w:rsidP="009B66A9">
            <w:pPr>
              <w:spacing w:after="0" w:line="240" w:lineRule="auto"/>
              <w:contextualSpacing/>
              <w:jc w:val="center"/>
              <w:rPr>
                <w:rFonts w:ascii="Arial" w:eastAsia="Calibri" w:hAnsi="Arial" w:cs="Arial"/>
                <w:sz w:val="16"/>
                <w:szCs w:val="16"/>
                <w:vertAlign w:val="superscript"/>
              </w:rPr>
            </w:pPr>
            <w:r w:rsidRPr="00183E3B">
              <w:rPr>
                <w:rFonts w:ascii="Arial" w:eastAsia="Calibri" w:hAnsi="Arial" w:cs="Arial"/>
                <w:sz w:val="16"/>
                <w:szCs w:val="16"/>
              </w:rPr>
              <w:t>0,</w:t>
            </w:r>
            <w:r w:rsidR="009B66A9">
              <w:rPr>
                <w:rFonts w:ascii="Arial" w:eastAsia="Calibri" w:hAnsi="Arial" w:cs="Arial"/>
                <w:sz w:val="16"/>
                <w:szCs w:val="16"/>
              </w:rPr>
              <w:t>1</w:t>
            </w:r>
            <w:r w:rsidRPr="00183E3B">
              <w:rPr>
                <w:rFonts w:ascii="Arial" w:eastAsia="Calibri" w:hAnsi="Arial" w:cs="Arial"/>
                <w:sz w:val="16"/>
                <w:szCs w:val="16"/>
                <w:vertAlign w:val="superscript"/>
              </w:rPr>
              <w:t>2</w:t>
            </w:r>
          </w:p>
        </w:tc>
        <w:tc>
          <w:tcPr>
            <w:tcW w:w="1512" w:type="dxa"/>
            <w:shd w:val="clear" w:color="auto" w:fill="auto"/>
          </w:tcPr>
          <w:p w:rsidR="001003FE" w:rsidRPr="00183E3B" w:rsidRDefault="009B66A9" w:rsidP="001003FE">
            <w:pPr>
              <w:spacing w:after="0" w:line="240" w:lineRule="auto"/>
              <w:contextualSpacing/>
              <w:jc w:val="center"/>
              <w:rPr>
                <w:rFonts w:ascii="Arial" w:eastAsia="Calibri" w:hAnsi="Arial" w:cs="Arial"/>
                <w:sz w:val="16"/>
                <w:szCs w:val="16"/>
                <w:vertAlign w:val="superscript"/>
              </w:rPr>
            </w:pPr>
            <w:r>
              <w:rPr>
                <w:rFonts w:ascii="Arial" w:eastAsia="Calibri" w:hAnsi="Arial" w:cs="Arial"/>
                <w:sz w:val="16"/>
                <w:szCs w:val="16"/>
              </w:rPr>
              <w:t>1,0</w:t>
            </w:r>
            <w:r w:rsidR="001003FE" w:rsidRPr="00183E3B">
              <w:rPr>
                <w:rFonts w:ascii="Arial" w:eastAsia="Calibri" w:hAnsi="Arial" w:cs="Arial"/>
                <w:sz w:val="16"/>
                <w:szCs w:val="16"/>
                <w:vertAlign w:val="superscript"/>
              </w:rPr>
              <w:t>2</w:t>
            </w:r>
          </w:p>
        </w:tc>
        <w:tc>
          <w:tcPr>
            <w:tcW w:w="1604" w:type="dxa"/>
            <w:shd w:val="clear" w:color="auto" w:fill="auto"/>
          </w:tcPr>
          <w:p w:rsidR="001003FE" w:rsidRPr="00183E3B" w:rsidRDefault="00E400B6" w:rsidP="00AC16FB">
            <w:pPr>
              <w:spacing w:after="0" w:line="240" w:lineRule="auto"/>
              <w:contextualSpacing/>
              <w:jc w:val="center"/>
              <w:rPr>
                <w:rFonts w:ascii="Arial" w:eastAsia="Calibri" w:hAnsi="Arial" w:cs="Arial"/>
                <w:sz w:val="16"/>
                <w:szCs w:val="16"/>
              </w:rPr>
            </w:pPr>
            <w:r>
              <w:rPr>
                <w:rFonts w:ascii="Arial" w:eastAsia="Calibri" w:hAnsi="Arial" w:cs="Arial"/>
                <w:sz w:val="16"/>
                <w:szCs w:val="16"/>
              </w:rPr>
              <w:t>17</w:t>
            </w:r>
            <w:r w:rsidR="00F73A04" w:rsidRPr="00183E3B">
              <w:rPr>
                <w:rFonts w:ascii="Arial" w:eastAsia="Calibri" w:hAnsi="Arial" w:cs="Arial"/>
                <w:sz w:val="16"/>
                <w:szCs w:val="16"/>
                <w:vertAlign w:val="superscript"/>
              </w:rPr>
              <w:t>2</w:t>
            </w:r>
            <w:r>
              <w:rPr>
                <w:rFonts w:ascii="Arial" w:eastAsia="Calibri" w:hAnsi="Arial" w:cs="Arial"/>
                <w:sz w:val="16"/>
                <w:szCs w:val="16"/>
              </w:rPr>
              <w:t>/</w:t>
            </w:r>
            <w:r w:rsidR="00AC16FB">
              <w:rPr>
                <w:rFonts w:ascii="Arial" w:eastAsia="Calibri" w:hAnsi="Arial" w:cs="Arial"/>
                <w:sz w:val="16"/>
                <w:szCs w:val="16"/>
              </w:rPr>
              <w:t>95</w:t>
            </w:r>
            <w:r w:rsidR="00F73A04" w:rsidRPr="00183E3B">
              <w:rPr>
                <w:rFonts w:ascii="Arial" w:eastAsia="Calibri" w:hAnsi="Arial" w:cs="Arial"/>
                <w:sz w:val="16"/>
                <w:szCs w:val="16"/>
                <w:vertAlign w:val="superscript"/>
              </w:rPr>
              <w:t>2</w:t>
            </w:r>
          </w:p>
        </w:tc>
        <w:tc>
          <w:tcPr>
            <w:tcW w:w="1783" w:type="dxa"/>
            <w:shd w:val="clear" w:color="auto" w:fill="auto"/>
          </w:tcPr>
          <w:p w:rsidR="001003FE" w:rsidRPr="00183E3B" w:rsidRDefault="00E637C9" w:rsidP="00183E3B">
            <w:pPr>
              <w:spacing w:after="0" w:line="240" w:lineRule="auto"/>
              <w:contextualSpacing/>
              <w:jc w:val="center"/>
              <w:rPr>
                <w:rFonts w:ascii="Arial" w:eastAsia="Calibri" w:hAnsi="Arial" w:cs="Arial"/>
                <w:sz w:val="16"/>
                <w:szCs w:val="16"/>
              </w:rPr>
            </w:pPr>
            <w:r>
              <w:rPr>
                <w:rFonts w:ascii="Arial" w:eastAsia="Calibri" w:hAnsi="Arial" w:cs="Arial"/>
                <w:sz w:val="16"/>
                <w:szCs w:val="16"/>
              </w:rPr>
              <w:t>18</w:t>
            </w:r>
            <w:r w:rsidR="00F73A04" w:rsidRPr="00183E3B">
              <w:rPr>
                <w:rFonts w:ascii="Arial" w:eastAsia="Calibri" w:hAnsi="Arial" w:cs="Arial"/>
                <w:sz w:val="16"/>
                <w:szCs w:val="16"/>
                <w:vertAlign w:val="superscript"/>
              </w:rPr>
              <w:t>2</w:t>
            </w:r>
            <w:r>
              <w:rPr>
                <w:rFonts w:ascii="Arial" w:eastAsia="Calibri" w:hAnsi="Arial" w:cs="Arial"/>
                <w:sz w:val="16"/>
                <w:szCs w:val="16"/>
              </w:rPr>
              <w:t>/160</w:t>
            </w:r>
            <w:r w:rsidR="00F73A04" w:rsidRPr="00183E3B">
              <w:rPr>
                <w:rFonts w:ascii="Arial" w:eastAsia="Calibri" w:hAnsi="Arial" w:cs="Arial"/>
                <w:sz w:val="16"/>
                <w:szCs w:val="16"/>
                <w:vertAlign w:val="superscript"/>
              </w:rPr>
              <w:t>2</w:t>
            </w:r>
          </w:p>
        </w:tc>
        <w:tc>
          <w:tcPr>
            <w:tcW w:w="1008" w:type="dxa"/>
            <w:vMerge/>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982" w:type="dxa"/>
            <w:vMerge/>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1027" w:type="dxa"/>
            <w:vMerge/>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1006" w:type="dxa"/>
            <w:vMerge/>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1006" w:type="dxa"/>
            <w:vMerge/>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982" w:type="dxa"/>
            <w:vMerge/>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982" w:type="dxa"/>
            <w:vMerge/>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r>
      <w:tr w:rsidR="001003FE" w:rsidRPr="00183E3B" w:rsidTr="006D10FC">
        <w:trPr>
          <w:jc w:val="center"/>
        </w:trPr>
        <w:tc>
          <w:tcPr>
            <w:tcW w:w="1252" w:type="dxa"/>
            <w:shd w:val="clear" w:color="auto" w:fill="auto"/>
          </w:tcPr>
          <w:p w:rsidR="001003FE" w:rsidRPr="00183E3B" w:rsidRDefault="001003FE" w:rsidP="00183E3B">
            <w:pPr>
              <w:spacing w:after="0" w:line="240" w:lineRule="auto"/>
              <w:contextualSpacing/>
              <w:jc w:val="center"/>
              <w:rPr>
                <w:rFonts w:ascii="Arial" w:eastAsia="Calibri" w:hAnsi="Arial" w:cs="Arial"/>
                <w:b/>
                <w:sz w:val="16"/>
                <w:szCs w:val="16"/>
              </w:rPr>
            </w:pPr>
            <w:r>
              <w:rPr>
                <w:rFonts w:ascii="Arial" w:eastAsia="Calibri" w:hAnsi="Arial" w:cs="Arial"/>
                <w:b/>
                <w:sz w:val="16"/>
                <w:szCs w:val="16"/>
              </w:rPr>
              <w:t>ЖБ</w:t>
            </w:r>
          </w:p>
        </w:tc>
        <w:tc>
          <w:tcPr>
            <w:tcW w:w="1030"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Pr>
                <w:rFonts w:ascii="Arial" w:eastAsia="Calibri" w:hAnsi="Arial" w:cs="Arial"/>
                <w:sz w:val="16"/>
                <w:szCs w:val="16"/>
              </w:rPr>
              <w:t>0,06</w:t>
            </w:r>
          </w:p>
        </w:tc>
        <w:tc>
          <w:tcPr>
            <w:tcW w:w="1512" w:type="dxa"/>
            <w:shd w:val="clear" w:color="auto" w:fill="auto"/>
          </w:tcPr>
          <w:p w:rsidR="001003FE" w:rsidRPr="00183E3B" w:rsidRDefault="001003FE" w:rsidP="009B66A9">
            <w:pPr>
              <w:spacing w:after="0" w:line="240" w:lineRule="auto"/>
              <w:contextualSpacing/>
              <w:jc w:val="center"/>
              <w:rPr>
                <w:rFonts w:ascii="Arial" w:eastAsia="Calibri" w:hAnsi="Arial" w:cs="Arial"/>
                <w:sz w:val="16"/>
                <w:szCs w:val="16"/>
              </w:rPr>
            </w:pPr>
            <w:r>
              <w:rPr>
                <w:rFonts w:ascii="Arial" w:eastAsia="Calibri" w:hAnsi="Arial" w:cs="Arial"/>
                <w:sz w:val="16"/>
                <w:szCs w:val="16"/>
              </w:rPr>
              <w:t>0,</w:t>
            </w:r>
            <w:r w:rsidR="009B66A9">
              <w:rPr>
                <w:rFonts w:ascii="Arial" w:eastAsia="Calibri" w:hAnsi="Arial" w:cs="Arial"/>
                <w:sz w:val="16"/>
                <w:szCs w:val="16"/>
              </w:rPr>
              <w:t>3</w:t>
            </w:r>
          </w:p>
        </w:tc>
        <w:tc>
          <w:tcPr>
            <w:tcW w:w="1604" w:type="dxa"/>
            <w:shd w:val="clear" w:color="auto" w:fill="auto"/>
          </w:tcPr>
          <w:p w:rsidR="001003FE" w:rsidRPr="00183E3B" w:rsidRDefault="00E400B6" w:rsidP="00183E3B">
            <w:pPr>
              <w:spacing w:after="0" w:line="240" w:lineRule="auto"/>
              <w:contextualSpacing/>
              <w:jc w:val="center"/>
              <w:rPr>
                <w:rFonts w:ascii="Arial" w:eastAsia="Calibri" w:hAnsi="Arial" w:cs="Arial"/>
                <w:sz w:val="16"/>
                <w:szCs w:val="16"/>
              </w:rPr>
            </w:pPr>
            <w:r>
              <w:rPr>
                <w:rFonts w:ascii="Arial" w:eastAsia="Calibri" w:hAnsi="Arial" w:cs="Arial"/>
                <w:sz w:val="16"/>
                <w:szCs w:val="16"/>
              </w:rPr>
              <w:t>15/55</w:t>
            </w:r>
          </w:p>
        </w:tc>
        <w:tc>
          <w:tcPr>
            <w:tcW w:w="1783" w:type="dxa"/>
            <w:shd w:val="clear" w:color="auto" w:fill="auto"/>
          </w:tcPr>
          <w:p w:rsidR="001003FE" w:rsidRPr="00183E3B" w:rsidRDefault="00E637C9" w:rsidP="00183E3B">
            <w:pPr>
              <w:spacing w:after="0" w:line="240" w:lineRule="auto"/>
              <w:contextualSpacing/>
              <w:jc w:val="center"/>
              <w:rPr>
                <w:rFonts w:ascii="Arial" w:eastAsia="Calibri" w:hAnsi="Arial" w:cs="Arial"/>
                <w:sz w:val="16"/>
                <w:szCs w:val="16"/>
              </w:rPr>
            </w:pPr>
            <w:r>
              <w:rPr>
                <w:rFonts w:ascii="Arial" w:eastAsia="Calibri" w:hAnsi="Arial" w:cs="Arial"/>
                <w:sz w:val="16"/>
                <w:szCs w:val="16"/>
              </w:rPr>
              <w:t>18/110</w:t>
            </w:r>
          </w:p>
        </w:tc>
        <w:tc>
          <w:tcPr>
            <w:tcW w:w="1008"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982" w:type="dxa"/>
            <w:shd w:val="clear" w:color="auto" w:fill="auto"/>
          </w:tcPr>
          <w:p w:rsidR="001003FE" w:rsidRPr="00183E3B" w:rsidRDefault="00D20937"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5</w:t>
            </w:r>
            <w:r>
              <w:rPr>
                <w:rFonts w:ascii="Arial" w:eastAsia="Calibri" w:hAnsi="Arial" w:cs="Arial"/>
                <w:sz w:val="16"/>
                <w:szCs w:val="16"/>
                <w:vertAlign w:val="superscript"/>
              </w:rPr>
              <w:t>3</w:t>
            </w:r>
          </w:p>
        </w:tc>
        <w:tc>
          <w:tcPr>
            <w:tcW w:w="1027"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p>
        </w:tc>
      </w:tr>
      <w:tr w:rsidR="001003FE" w:rsidRPr="00183E3B" w:rsidTr="006D10FC">
        <w:trPr>
          <w:jc w:val="center"/>
        </w:trPr>
        <w:tc>
          <w:tcPr>
            <w:tcW w:w="1252" w:type="dxa"/>
            <w:shd w:val="clear" w:color="auto" w:fill="auto"/>
          </w:tcPr>
          <w:p w:rsidR="001003FE" w:rsidRPr="00183E3B" w:rsidRDefault="001003FE" w:rsidP="00183E3B">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ОД</w:t>
            </w:r>
          </w:p>
        </w:tc>
        <w:tc>
          <w:tcPr>
            <w:tcW w:w="1030"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0,0012</w:t>
            </w:r>
          </w:p>
        </w:tc>
        <w:tc>
          <w:tcPr>
            <w:tcW w:w="151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НР</w:t>
            </w:r>
          </w:p>
        </w:tc>
        <w:tc>
          <w:tcPr>
            <w:tcW w:w="1604"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10/НР</w:t>
            </w:r>
          </w:p>
        </w:tc>
        <w:tc>
          <w:tcPr>
            <w:tcW w:w="1783"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12/НР</w:t>
            </w:r>
          </w:p>
        </w:tc>
        <w:tc>
          <w:tcPr>
            <w:tcW w:w="1008"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3</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6</w:t>
            </w:r>
            <w:r w:rsidRPr="00183E3B">
              <w:rPr>
                <w:rFonts w:ascii="Arial" w:eastAsia="Calibri" w:hAnsi="Arial" w:cs="Arial"/>
                <w:sz w:val="16"/>
                <w:szCs w:val="16"/>
                <w:vertAlign w:val="superscript"/>
              </w:rPr>
              <w:t>3</w:t>
            </w:r>
          </w:p>
        </w:tc>
        <w:tc>
          <w:tcPr>
            <w:tcW w:w="1027"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50</w:t>
            </w: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РПН</w:t>
            </w: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1,8</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20</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РПН*</w:t>
            </w:r>
          </w:p>
        </w:tc>
      </w:tr>
      <w:tr w:rsidR="001003FE" w:rsidRPr="00183E3B" w:rsidTr="006D10FC">
        <w:trPr>
          <w:jc w:val="center"/>
        </w:trPr>
        <w:tc>
          <w:tcPr>
            <w:tcW w:w="1252" w:type="dxa"/>
            <w:shd w:val="clear" w:color="auto" w:fill="auto"/>
          </w:tcPr>
          <w:p w:rsidR="001003FE" w:rsidRPr="00183E3B" w:rsidRDefault="001003FE" w:rsidP="00183E3B">
            <w:pPr>
              <w:spacing w:after="0" w:line="240" w:lineRule="auto"/>
              <w:contextualSpacing/>
              <w:jc w:val="center"/>
              <w:rPr>
                <w:rFonts w:ascii="Arial" w:eastAsia="Calibri" w:hAnsi="Arial" w:cs="Arial"/>
                <w:szCs w:val="20"/>
              </w:rPr>
            </w:pPr>
            <w:r w:rsidRPr="00183E3B">
              <w:rPr>
                <w:rFonts w:ascii="Arial" w:eastAsia="Calibri" w:hAnsi="Arial" w:cs="Arial"/>
                <w:b/>
                <w:sz w:val="16"/>
                <w:szCs w:val="16"/>
              </w:rPr>
              <w:t>ПР</w:t>
            </w:r>
          </w:p>
        </w:tc>
        <w:tc>
          <w:tcPr>
            <w:tcW w:w="1030"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0,0012</w:t>
            </w:r>
          </w:p>
        </w:tc>
        <w:tc>
          <w:tcPr>
            <w:tcW w:w="151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НР</w:t>
            </w:r>
          </w:p>
        </w:tc>
        <w:tc>
          <w:tcPr>
            <w:tcW w:w="1604"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6/НР</w:t>
            </w:r>
          </w:p>
        </w:tc>
        <w:tc>
          <w:tcPr>
            <w:tcW w:w="1783"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10/НР</w:t>
            </w:r>
          </w:p>
        </w:tc>
        <w:tc>
          <w:tcPr>
            <w:tcW w:w="1008"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4</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6</w:t>
            </w:r>
            <w:r w:rsidRPr="00183E3B">
              <w:rPr>
                <w:rFonts w:ascii="Arial" w:eastAsia="Calibri" w:hAnsi="Arial" w:cs="Arial"/>
                <w:sz w:val="16"/>
                <w:szCs w:val="16"/>
                <w:vertAlign w:val="superscript"/>
              </w:rPr>
              <w:t>3</w:t>
            </w:r>
          </w:p>
        </w:tc>
        <w:tc>
          <w:tcPr>
            <w:tcW w:w="1027"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60</w:t>
            </w: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НР</w:t>
            </w: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1,6</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20</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РПН*</w:t>
            </w:r>
          </w:p>
        </w:tc>
      </w:tr>
      <w:tr w:rsidR="001003FE" w:rsidRPr="00183E3B" w:rsidTr="006D10FC">
        <w:trPr>
          <w:jc w:val="center"/>
        </w:trPr>
        <w:tc>
          <w:tcPr>
            <w:tcW w:w="1252" w:type="dxa"/>
            <w:shd w:val="clear" w:color="auto" w:fill="auto"/>
          </w:tcPr>
          <w:p w:rsidR="001003FE" w:rsidRPr="00183E3B" w:rsidRDefault="001003FE" w:rsidP="00183E3B">
            <w:pPr>
              <w:spacing w:after="0" w:line="240" w:lineRule="auto"/>
              <w:contextualSpacing/>
              <w:jc w:val="center"/>
              <w:rPr>
                <w:rFonts w:ascii="Arial" w:eastAsia="Calibri" w:hAnsi="Arial" w:cs="Arial"/>
                <w:szCs w:val="20"/>
              </w:rPr>
            </w:pPr>
            <w:r w:rsidRPr="00183E3B">
              <w:rPr>
                <w:rFonts w:ascii="Arial" w:eastAsia="Calibri" w:hAnsi="Arial" w:cs="Arial"/>
                <w:b/>
                <w:sz w:val="16"/>
                <w:szCs w:val="16"/>
              </w:rPr>
              <w:t>ПП</w:t>
            </w:r>
          </w:p>
        </w:tc>
        <w:tc>
          <w:tcPr>
            <w:tcW w:w="1030"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0,15</w:t>
            </w:r>
          </w:p>
        </w:tc>
        <w:tc>
          <w:tcPr>
            <w:tcW w:w="151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НР</w:t>
            </w:r>
          </w:p>
        </w:tc>
        <w:tc>
          <w:tcPr>
            <w:tcW w:w="1604"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15/НР</w:t>
            </w:r>
          </w:p>
        </w:tc>
        <w:tc>
          <w:tcPr>
            <w:tcW w:w="1783"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15/НР</w:t>
            </w:r>
          </w:p>
        </w:tc>
        <w:tc>
          <w:tcPr>
            <w:tcW w:w="1008"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2</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9</w:t>
            </w:r>
          </w:p>
        </w:tc>
        <w:tc>
          <w:tcPr>
            <w:tcW w:w="1027"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65</w:t>
            </w: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НР</w:t>
            </w: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1,8</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20</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РПН*</w:t>
            </w:r>
          </w:p>
        </w:tc>
      </w:tr>
      <w:tr w:rsidR="001003FE" w:rsidRPr="00183E3B" w:rsidTr="006D10FC">
        <w:trPr>
          <w:jc w:val="center"/>
        </w:trPr>
        <w:tc>
          <w:tcPr>
            <w:tcW w:w="1252" w:type="dxa"/>
            <w:shd w:val="clear" w:color="auto" w:fill="auto"/>
          </w:tcPr>
          <w:p w:rsidR="001003FE" w:rsidRPr="00183E3B" w:rsidRDefault="001003FE" w:rsidP="00183E3B">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К</w:t>
            </w:r>
          </w:p>
        </w:tc>
        <w:tc>
          <w:tcPr>
            <w:tcW w:w="1030"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0,0006</w:t>
            </w:r>
          </w:p>
        </w:tc>
        <w:tc>
          <w:tcPr>
            <w:tcW w:w="151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НР</w:t>
            </w:r>
          </w:p>
        </w:tc>
        <w:tc>
          <w:tcPr>
            <w:tcW w:w="1604"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10/НР</w:t>
            </w:r>
          </w:p>
        </w:tc>
        <w:tc>
          <w:tcPr>
            <w:tcW w:w="1783"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15/НР</w:t>
            </w:r>
          </w:p>
        </w:tc>
        <w:tc>
          <w:tcPr>
            <w:tcW w:w="1008"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2</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9</w:t>
            </w:r>
          </w:p>
        </w:tc>
        <w:tc>
          <w:tcPr>
            <w:tcW w:w="1027"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65</w:t>
            </w: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НР</w:t>
            </w:r>
          </w:p>
        </w:tc>
        <w:tc>
          <w:tcPr>
            <w:tcW w:w="1006"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1,6</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20</w:t>
            </w:r>
          </w:p>
        </w:tc>
        <w:tc>
          <w:tcPr>
            <w:tcW w:w="982" w:type="dxa"/>
            <w:shd w:val="clear" w:color="auto" w:fill="auto"/>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РПН</w:t>
            </w:r>
          </w:p>
        </w:tc>
      </w:tr>
      <w:tr w:rsidR="001003FE" w:rsidRPr="00183E3B" w:rsidTr="006D10FC">
        <w:trPr>
          <w:jc w:val="center"/>
        </w:trPr>
        <w:tc>
          <w:tcPr>
            <w:tcW w:w="1252" w:type="dxa"/>
            <w:shd w:val="clear" w:color="auto" w:fill="auto"/>
          </w:tcPr>
          <w:p w:rsidR="001003FE" w:rsidRPr="00183E3B" w:rsidRDefault="001003FE" w:rsidP="00FA2515">
            <w:pPr>
              <w:spacing w:after="0" w:line="240" w:lineRule="auto"/>
              <w:contextualSpacing/>
              <w:jc w:val="center"/>
              <w:rPr>
                <w:rFonts w:ascii="Arial" w:eastAsia="Calibri" w:hAnsi="Arial" w:cs="Arial"/>
                <w:szCs w:val="20"/>
              </w:rPr>
            </w:pPr>
            <w:r w:rsidRPr="00183E3B">
              <w:rPr>
                <w:rFonts w:ascii="Arial" w:eastAsia="Calibri" w:hAnsi="Arial" w:cs="Arial"/>
                <w:b/>
                <w:sz w:val="16"/>
                <w:szCs w:val="16"/>
              </w:rPr>
              <w:t>ТА</w:t>
            </w:r>
          </w:p>
        </w:tc>
        <w:tc>
          <w:tcPr>
            <w:tcW w:w="1030" w:type="dxa"/>
          </w:tcPr>
          <w:p w:rsidR="001003FE" w:rsidRPr="006D10FC" w:rsidRDefault="001003FE" w:rsidP="00FA2515">
            <w:pPr>
              <w:spacing w:after="0"/>
              <w:contextualSpacing/>
              <w:jc w:val="center"/>
              <w:rPr>
                <w:rFonts w:ascii="Arial" w:hAnsi="Arial" w:cs="Arial"/>
                <w:sz w:val="16"/>
                <w:szCs w:val="16"/>
              </w:rPr>
            </w:pPr>
            <w:r w:rsidRPr="006D10FC">
              <w:rPr>
                <w:rFonts w:ascii="Arial" w:hAnsi="Arial" w:cs="Arial"/>
                <w:sz w:val="16"/>
                <w:szCs w:val="16"/>
              </w:rPr>
              <w:t>0,25</w:t>
            </w:r>
          </w:p>
          <w:p w:rsidR="001003FE" w:rsidRPr="00FA2515" w:rsidRDefault="001003FE" w:rsidP="00FA2515">
            <w:pPr>
              <w:contextualSpacing/>
              <w:jc w:val="center"/>
              <w:rPr>
                <w:rFonts w:ascii="Arial" w:hAnsi="Arial" w:cs="Arial"/>
                <w:sz w:val="14"/>
                <w:szCs w:val="14"/>
              </w:rPr>
            </w:pPr>
            <w:r w:rsidRPr="00FA2515">
              <w:rPr>
                <w:rFonts w:ascii="Arial" w:hAnsi="Arial" w:cs="Arial"/>
                <w:sz w:val="14"/>
                <w:szCs w:val="14"/>
              </w:rPr>
              <w:t>для автомобил. дорог не устанавливается</w:t>
            </w:r>
          </w:p>
        </w:tc>
        <w:tc>
          <w:tcPr>
            <w:tcW w:w="1512" w:type="dxa"/>
          </w:tcPr>
          <w:p w:rsidR="001003FE" w:rsidRPr="006D10FC" w:rsidRDefault="001003FE" w:rsidP="00FA2515">
            <w:pPr>
              <w:spacing w:after="0"/>
              <w:contextualSpacing/>
              <w:jc w:val="center"/>
              <w:rPr>
                <w:rFonts w:ascii="Arial" w:hAnsi="Arial" w:cs="Arial"/>
                <w:sz w:val="16"/>
                <w:szCs w:val="16"/>
              </w:rPr>
            </w:pPr>
            <w:r w:rsidRPr="006D10FC">
              <w:rPr>
                <w:rFonts w:ascii="Arial" w:hAnsi="Arial" w:cs="Arial"/>
                <w:sz w:val="16"/>
                <w:szCs w:val="16"/>
              </w:rPr>
              <w:t>10,0</w:t>
            </w:r>
          </w:p>
          <w:p w:rsidR="001003FE" w:rsidRPr="00FA2515" w:rsidRDefault="001003FE" w:rsidP="00FA2515">
            <w:pPr>
              <w:contextualSpacing/>
              <w:jc w:val="center"/>
              <w:rPr>
                <w:rFonts w:ascii="Arial" w:hAnsi="Arial" w:cs="Arial"/>
                <w:sz w:val="14"/>
                <w:szCs w:val="14"/>
              </w:rPr>
            </w:pPr>
            <w:r w:rsidRPr="00FA2515">
              <w:rPr>
                <w:rFonts w:ascii="Arial" w:hAnsi="Arial" w:cs="Arial"/>
                <w:sz w:val="14"/>
                <w:szCs w:val="14"/>
              </w:rPr>
              <w:t>для автомобил. дорог не устанавливается</w:t>
            </w:r>
          </w:p>
        </w:tc>
        <w:tc>
          <w:tcPr>
            <w:tcW w:w="1604"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783"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8"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27"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FA2515">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r>
      <w:tr w:rsidR="001003FE" w:rsidRPr="00183E3B" w:rsidTr="006D10FC">
        <w:trPr>
          <w:jc w:val="center"/>
        </w:trPr>
        <w:tc>
          <w:tcPr>
            <w:tcW w:w="1252" w:type="dxa"/>
            <w:shd w:val="clear" w:color="auto" w:fill="auto"/>
          </w:tcPr>
          <w:p w:rsidR="001003FE" w:rsidRPr="00183E3B" w:rsidRDefault="001003FE" w:rsidP="00183E3B">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ООБ</w:t>
            </w:r>
          </w:p>
        </w:tc>
        <w:tc>
          <w:tcPr>
            <w:tcW w:w="1030"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512"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604"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783"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8"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27"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r>
      <w:tr w:rsidR="001003FE" w:rsidRPr="00183E3B" w:rsidTr="006D10FC">
        <w:trPr>
          <w:jc w:val="center"/>
        </w:trPr>
        <w:tc>
          <w:tcPr>
            <w:tcW w:w="1252" w:type="dxa"/>
            <w:shd w:val="clear" w:color="auto" w:fill="auto"/>
          </w:tcPr>
          <w:p w:rsidR="001003FE" w:rsidRPr="00183E3B" w:rsidRDefault="001003FE" w:rsidP="00183E3B">
            <w:pPr>
              <w:spacing w:after="0" w:line="240" w:lineRule="auto"/>
              <w:contextualSpacing/>
              <w:jc w:val="center"/>
              <w:rPr>
                <w:rFonts w:ascii="Arial" w:eastAsia="Calibri" w:hAnsi="Arial" w:cs="Arial"/>
                <w:szCs w:val="20"/>
              </w:rPr>
            </w:pPr>
            <w:r w:rsidRPr="00183E3B">
              <w:rPr>
                <w:rFonts w:ascii="Arial" w:eastAsia="Calibri" w:hAnsi="Arial" w:cs="Arial"/>
                <w:b/>
                <w:sz w:val="16"/>
                <w:szCs w:val="16"/>
              </w:rPr>
              <w:t>Л</w:t>
            </w:r>
          </w:p>
        </w:tc>
        <w:tc>
          <w:tcPr>
            <w:tcW w:w="1030"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512"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604"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783"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8"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27"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183E3B">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r>
      <w:tr w:rsidR="001003FE" w:rsidRPr="00183E3B" w:rsidTr="006D10FC">
        <w:trPr>
          <w:jc w:val="center"/>
        </w:trPr>
        <w:tc>
          <w:tcPr>
            <w:tcW w:w="1252" w:type="dxa"/>
            <w:shd w:val="clear" w:color="auto" w:fill="auto"/>
          </w:tcPr>
          <w:p w:rsidR="001003FE" w:rsidRPr="00835242" w:rsidRDefault="001003FE" w:rsidP="00A84CDF">
            <w:pPr>
              <w:contextualSpacing/>
              <w:jc w:val="center"/>
              <w:rPr>
                <w:rFonts w:ascii="Arial" w:hAnsi="Arial" w:cs="Arial"/>
                <w:szCs w:val="20"/>
              </w:rPr>
            </w:pPr>
            <w:r w:rsidRPr="00835242">
              <w:rPr>
                <w:rFonts w:ascii="Arial" w:hAnsi="Arial" w:cs="Arial"/>
                <w:b/>
                <w:sz w:val="16"/>
                <w:szCs w:val="16"/>
              </w:rPr>
              <w:t>ОПТ</w:t>
            </w:r>
          </w:p>
        </w:tc>
        <w:tc>
          <w:tcPr>
            <w:tcW w:w="1030"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512"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604"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783"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008"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982"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027" w:type="dxa"/>
          </w:tcPr>
          <w:p w:rsidR="001003FE" w:rsidRPr="00FA2515" w:rsidRDefault="001003FE" w:rsidP="00A84CDF">
            <w:pPr>
              <w:contextualSpacing/>
              <w:jc w:val="center"/>
              <w:rPr>
                <w:rFonts w:ascii="Arial" w:hAnsi="Arial" w:cs="Arial"/>
                <w:sz w:val="14"/>
                <w:szCs w:val="14"/>
              </w:rPr>
            </w:pPr>
            <w:r w:rsidRPr="00FA2515">
              <w:rPr>
                <w:rFonts w:ascii="Arial" w:hAnsi="Arial" w:cs="Arial"/>
                <w:sz w:val="14"/>
                <w:szCs w:val="14"/>
              </w:rPr>
              <w:t>-100 для дорог и тротуаров</w:t>
            </w:r>
          </w:p>
        </w:tc>
        <w:tc>
          <w:tcPr>
            <w:tcW w:w="1006"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006"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982"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982"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r>
      <w:tr w:rsidR="001003FE" w:rsidRPr="00183E3B" w:rsidTr="006D10FC">
        <w:trPr>
          <w:jc w:val="center"/>
        </w:trPr>
        <w:tc>
          <w:tcPr>
            <w:tcW w:w="1252" w:type="dxa"/>
            <w:shd w:val="clear" w:color="auto" w:fill="auto"/>
          </w:tcPr>
          <w:p w:rsidR="001003FE" w:rsidRPr="00183E3B" w:rsidRDefault="001003FE" w:rsidP="00A84CDF">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ПИ</w:t>
            </w:r>
          </w:p>
        </w:tc>
        <w:tc>
          <w:tcPr>
            <w:tcW w:w="1030"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51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604"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783"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8"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27"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r>
      <w:tr w:rsidR="001003FE" w:rsidRPr="00183E3B" w:rsidTr="006D10FC">
        <w:trPr>
          <w:jc w:val="center"/>
        </w:trPr>
        <w:tc>
          <w:tcPr>
            <w:tcW w:w="1252" w:type="dxa"/>
            <w:shd w:val="clear" w:color="auto" w:fill="auto"/>
          </w:tcPr>
          <w:p w:rsidR="001003FE" w:rsidRPr="00835242" w:rsidRDefault="001003FE" w:rsidP="00A84CDF">
            <w:pPr>
              <w:contextualSpacing/>
              <w:jc w:val="center"/>
              <w:rPr>
                <w:rFonts w:ascii="Arial" w:hAnsi="Arial" w:cs="Arial"/>
                <w:b/>
                <w:sz w:val="16"/>
                <w:szCs w:val="16"/>
              </w:rPr>
            </w:pPr>
            <w:r w:rsidRPr="00835242">
              <w:rPr>
                <w:rFonts w:ascii="Arial" w:hAnsi="Arial" w:cs="Arial"/>
                <w:b/>
                <w:sz w:val="16"/>
                <w:szCs w:val="16"/>
              </w:rPr>
              <w:t>СХ</w:t>
            </w:r>
          </w:p>
        </w:tc>
        <w:tc>
          <w:tcPr>
            <w:tcW w:w="1030" w:type="dxa"/>
          </w:tcPr>
          <w:p w:rsidR="001003FE" w:rsidRPr="00887A96" w:rsidRDefault="001003FE" w:rsidP="006D10FC">
            <w:pPr>
              <w:contextualSpacing/>
              <w:jc w:val="center"/>
              <w:rPr>
                <w:rFonts w:ascii="Arial" w:hAnsi="Arial" w:cs="Arial"/>
                <w:sz w:val="16"/>
                <w:szCs w:val="16"/>
              </w:rPr>
            </w:pPr>
            <w:r>
              <w:rPr>
                <w:rFonts w:ascii="Arial" w:hAnsi="Arial" w:cs="Arial"/>
                <w:sz w:val="16"/>
                <w:szCs w:val="16"/>
              </w:rPr>
              <w:t>0,</w:t>
            </w:r>
            <w:r w:rsidR="006D10FC">
              <w:rPr>
                <w:rFonts w:ascii="Arial" w:hAnsi="Arial" w:cs="Arial"/>
                <w:sz w:val="16"/>
                <w:szCs w:val="16"/>
              </w:rPr>
              <w:t>3</w:t>
            </w:r>
          </w:p>
        </w:tc>
        <w:tc>
          <w:tcPr>
            <w:tcW w:w="1512" w:type="dxa"/>
          </w:tcPr>
          <w:p w:rsidR="006D10FC" w:rsidRDefault="006D10FC" w:rsidP="006D10FC">
            <w:pPr>
              <w:pStyle w:val="TableParagraph"/>
              <w:jc w:val="center"/>
              <w:rPr>
                <w:rFonts w:eastAsia="Calibri"/>
                <w:sz w:val="16"/>
                <w:szCs w:val="16"/>
              </w:rPr>
            </w:pPr>
            <w:r w:rsidRPr="006D10FC">
              <w:rPr>
                <w:rFonts w:ascii="Arial" w:hAnsi="Arial" w:cs="Arial"/>
                <w:sz w:val="16"/>
                <w:szCs w:val="16"/>
              </w:rPr>
              <w:t>50</w:t>
            </w:r>
            <w:r w:rsidRPr="006D10FC">
              <w:rPr>
                <w:rFonts w:eastAsia="Calibri"/>
                <w:sz w:val="16"/>
                <w:szCs w:val="16"/>
              </w:rPr>
              <w:t xml:space="preserve"> </w:t>
            </w:r>
          </w:p>
          <w:p w:rsidR="006D10FC" w:rsidRPr="006D10FC" w:rsidRDefault="006D10FC" w:rsidP="006D10FC">
            <w:pPr>
              <w:pStyle w:val="TableParagraph"/>
              <w:rPr>
                <w:rFonts w:ascii="Arial" w:eastAsia="Calibri" w:hAnsi="Arial" w:cs="Arial"/>
                <w:sz w:val="14"/>
                <w:szCs w:val="14"/>
              </w:rPr>
            </w:pPr>
            <w:r w:rsidRPr="006D10FC">
              <w:rPr>
                <w:rFonts w:ascii="Arial" w:eastAsia="Calibri" w:hAnsi="Arial" w:cs="Arial"/>
                <w:sz w:val="14"/>
                <w:szCs w:val="14"/>
              </w:rPr>
              <w:t>или определяется согласно действующему законодательству</w:t>
            </w:r>
          </w:p>
          <w:p w:rsidR="006D10FC" w:rsidRPr="006D10FC" w:rsidRDefault="006D10FC" w:rsidP="006D10FC">
            <w:pPr>
              <w:pStyle w:val="TableParagraph"/>
              <w:rPr>
                <w:rFonts w:ascii="Arial" w:hAnsi="Arial" w:cs="Arial"/>
                <w:color w:val="22252D"/>
                <w:sz w:val="14"/>
                <w:szCs w:val="14"/>
              </w:rPr>
            </w:pPr>
            <w:r w:rsidRPr="006D10FC">
              <w:rPr>
                <w:rFonts w:ascii="Arial" w:eastAsia="Calibri" w:hAnsi="Arial" w:cs="Arial"/>
                <w:sz w:val="14"/>
                <w:szCs w:val="14"/>
              </w:rPr>
              <w:t>(Федеральному закону от 24 июля 2002 года № 101 – ФЗ «Об обороте земель сельскохозяйственного назначения», Закон РБ</w:t>
            </w:r>
          </w:p>
          <w:p w:rsidR="001003FE" w:rsidRPr="00887A96" w:rsidRDefault="006D10FC" w:rsidP="006D10FC">
            <w:pPr>
              <w:spacing w:after="0" w:line="240" w:lineRule="auto"/>
              <w:rPr>
                <w:rFonts w:ascii="Arial" w:hAnsi="Arial" w:cs="Arial"/>
                <w:sz w:val="16"/>
                <w:szCs w:val="16"/>
              </w:rPr>
            </w:pPr>
            <w:r w:rsidRPr="006D10FC">
              <w:rPr>
                <w:rFonts w:ascii="Arial" w:hAnsi="Arial" w:cs="Arial"/>
                <w:color w:val="22252D"/>
                <w:sz w:val="14"/>
                <w:szCs w:val="14"/>
              </w:rPr>
              <w:t>N 59-з от 5 января 2004 года)</w:t>
            </w:r>
          </w:p>
        </w:tc>
        <w:tc>
          <w:tcPr>
            <w:tcW w:w="1604"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783"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008" w:type="dxa"/>
          </w:tcPr>
          <w:p w:rsidR="001003FE" w:rsidRPr="00887A96" w:rsidRDefault="006D10FC" w:rsidP="00A84CDF">
            <w:pPr>
              <w:contextualSpacing/>
              <w:jc w:val="center"/>
              <w:rPr>
                <w:rFonts w:ascii="Arial" w:hAnsi="Arial" w:cs="Arial"/>
                <w:sz w:val="16"/>
                <w:szCs w:val="16"/>
              </w:rPr>
            </w:pPr>
            <w:r>
              <w:rPr>
                <w:rFonts w:ascii="Arial" w:hAnsi="Arial" w:cs="Arial"/>
                <w:sz w:val="16"/>
                <w:szCs w:val="16"/>
              </w:rPr>
              <w:t>-</w:t>
            </w:r>
          </w:p>
        </w:tc>
        <w:tc>
          <w:tcPr>
            <w:tcW w:w="982" w:type="dxa"/>
          </w:tcPr>
          <w:p w:rsidR="001003FE" w:rsidRPr="00887A96" w:rsidRDefault="006D10FC" w:rsidP="00A84CDF">
            <w:pPr>
              <w:contextualSpacing/>
              <w:jc w:val="center"/>
              <w:rPr>
                <w:rFonts w:ascii="Arial" w:hAnsi="Arial" w:cs="Arial"/>
                <w:sz w:val="16"/>
                <w:szCs w:val="16"/>
              </w:rPr>
            </w:pPr>
            <w:r>
              <w:rPr>
                <w:rFonts w:ascii="Arial" w:hAnsi="Arial" w:cs="Arial"/>
                <w:sz w:val="16"/>
                <w:szCs w:val="16"/>
              </w:rPr>
              <w:t>-</w:t>
            </w:r>
          </w:p>
        </w:tc>
        <w:tc>
          <w:tcPr>
            <w:tcW w:w="1027" w:type="dxa"/>
          </w:tcPr>
          <w:p w:rsidR="001003FE" w:rsidRPr="00887A96" w:rsidRDefault="006D10FC" w:rsidP="00A84CDF">
            <w:pPr>
              <w:contextualSpacing/>
              <w:jc w:val="center"/>
              <w:rPr>
                <w:rFonts w:ascii="Arial" w:hAnsi="Arial" w:cs="Arial"/>
                <w:sz w:val="16"/>
                <w:szCs w:val="16"/>
              </w:rPr>
            </w:pPr>
            <w:r>
              <w:rPr>
                <w:rFonts w:ascii="Arial" w:hAnsi="Arial" w:cs="Arial"/>
                <w:sz w:val="16"/>
                <w:szCs w:val="16"/>
              </w:rPr>
              <w:t>-</w:t>
            </w:r>
          </w:p>
        </w:tc>
        <w:tc>
          <w:tcPr>
            <w:tcW w:w="1006"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006"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982" w:type="dxa"/>
          </w:tcPr>
          <w:p w:rsidR="001003FE" w:rsidRPr="00887A96" w:rsidRDefault="006D10FC" w:rsidP="00A84CDF">
            <w:pPr>
              <w:contextualSpacing/>
              <w:jc w:val="center"/>
              <w:rPr>
                <w:rFonts w:ascii="Arial" w:hAnsi="Arial" w:cs="Arial"/>
                <w:sz w:val="16"/>
                <w:szCs w:val="16"/>
              </w:rPr>
            </w:pPr>
            <w:r>
              <w:rPr>
                <w:rFonts w:ascii="Arial" w:hAnsi="Arial" w:cs="Arial"/>
                <w:sz w:val="16"/>
                <w:szCs w:val="16"/>
              </w:rPr>
              <w:t>-</w:t>
            </w:r>
          </w:p>
        </w:tc>
        <w:tc>
          <w:tcPr>
            <w:tcW w:w="982" w:type="dxa"/>
          </w:tcPr>
          <w:p w:rsidR="001003FE" w:rsidRPr="00887A96" w:rsidRDefault="006D10FC" w:rsidP="00A84CDF">
            <w:pPr>
              <w:contextualSpacing/>
              <w:jc w:val="center"/>
              <w:rPr>
                <w:rFonts w:ascii="Arial" w:hAnsi="Arial" w:cs="Arial"/>
                <w:sz w:val="16"/>
                <w:szCs w:val="16"/>
              </w:rPr>
            </w:pPr>
            <w:r>
              <w:rPr>
                <w:rFonts w:ascii="Arial" w:hAnsi="Arial" w:cs="Arial"/>
                <w:sz w:val="16"/>
                <w:szCs w:val="16"/>
              </w:rPr>
              <w:t>-</w:t>
            </w:r>
          </w:p>
        </w:tc>
      </w:tr>
      <w:tr w:rsidR="001003FE" w:rsidRPr="00183E3B" w:rsidTr="006D10FC">
        <w:trPr>
          <w:jc w:val="center"/>
        </w:trPr>
        <w:tc>
          <w:tcPr>
            <w:tcW w:w="1252" w:type="dxa"/>
            <w:shd w:val="clear" w:color="auto" w:fill="auto"/>
          </w:tcPr>
          <w:p w:rsidR="001003FE" w:rsidRPr="00835242" w:rsidRDefault="001003FE" w:rsidP="00A84CDF">
            <w:pPr>
              <w:contextualSpacing/>
              <w:jc w:val="center"/>
              <w:rPr>
                <w:rFonts w:ascii="Arial" w:hAnsi="Arial" w:cs="Arial"/>
                <w:b/>
                <w:sz w:val="16"/>
                <w:szCs w:val="16"/>
              </w:rPr>
            </w:pPr>
            <w:r w:rsidRPr="00835242">
              <w:rPr>
                <w:rFonts w:ascii="Arial" w:hAnsi="Arial" w:cs="Arial"/>
                <w:b/>
                <w:sz w:val="16"/>
                <w:szCs w:val="16"/>
              </w:rPr>
              <w:t>СХ</w:t>
            </w:r>
            <w:r>
              <w:rPr>
                <w:rFonts w:ascii="Arial" w:hAnsi="Arial" w:cs="Arial"/>
                <w:b/>
                <w:sz w:val="16"/>
                <w:szCs w:val="16"/>
              </w:rPr>
              <w:t>-</w:t>
            </w:r>
            <w:r w:rsidRPr="00835242">
              <w:rPr>
                <w:rFonts w:ascii="Arial" w:hAnsi="Arial" w:cs="Arial"/>
                <w:b/>
                <w:sz w:val="16"/>
                <w:szCs w:val="16"/>
              </w:rPr>
              <w:t>1</w:t>
            </w:r>
          </w:p>
        </w:tc>
        <w:tc>
          <w:tcPr>
            <w:tcW w:w="1030" w:type="dxa"/>
          </w:tcPr>
          <w:p w:rsidR="001003FE" w:rsidRPr="00887A96" w:rsidRDefault="000E3ABA" w:rsidP="00A84CDF">
            <w:pPr>
              <w:contextualSpacing/>
              <w:jc w:val="center"/>
              <w:rPr>
                <w:rFonts w:ascii="Arial" w:hAnsi="Arial" w:cs="Arial"/>
                <w:sz w:val="16"/>
                <w:szCs w:val="16"/>
              </w:rPr>
            </w:pPr>
            <w:r>
              <w:rPr>
                <w:rFonts w:ascii="Arial" w:hAnsi="Arial" w:cs="Arial"/>
                <w:sz w:val="16"/>
                <w:szCs w:val="16"/>
              </w:rPr>
              <w:t>0,06</w:t>
            </w:r>
          </w:p>
        </w:tc>
        <w:tc>
          <w:tcPr>
            <w:tcW w:w="1512" w:type="dxa"/>
          </w:tcPr>
          <w:p w:rsidR="001003FE" w:rsidRPr="00887A96" w:rsidRDefault="00CC039C" w:rsidP="00A84CDF">
            <w:pPr>
              <w:contextualSpacing/>
              <w:jc w:val="center"/>
              <w:rPr>
                <w:rFonts w:ascii="Arial" w:hAnsi="Arial" w:cs="Arial"/>
                <w:sz w:val="16"/>
                <w:szCs w:val="16"/>
              </w:rPr>
            </w:pPr>
            <w:r>
              <w:rPr>
                <w:rFonts w:ascii="Arial" w:hAnsi="Arial" w:cs="Arial"/>
                <w:sz w:val="16"/>
                <w:szCs w:val="16"/>
              </w:rPr>
              <w:t>-</w:t>
            </w:r>
          </w:p>
        </w:tc>
        <w:tc>
          <w:tcPr>
            <w:tcW w:w="1604"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783"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008" w:type="dxa"/>
          </w:tcPr>
          <w:p w:rsidR="001003FE" w:rsidRPr="00887A96" w:rsidRDefault="001003FE" w:rsidP="00A84CDF">
            <w:pPr>
              <w:contextualSpacing/>
              <w:jc w:val="center"/>
              <w:rPr>
                <w:rFonts w:ascii="Arial" w:hAnsi="Arial" w:cs="Arial"/>
                <w:sz w:val="16"/>
                <w:szCs w:val="16"/>
              </w:rPr>
            </w:pPr>
            <w:r>
              <w:rPr>
                <w:rFonts w:ascii="Arial" w:hAnsi="Arial" w:cs="Arial"/>
                <w:sz w:val="16"/>
                <w:szCs w:val="16"/>
              </w:rPr>
              <w:t>2</w:t>
            </w:r>
          </w:p>
        </w:tc>
        <w:tc>
          <w:tcPr>
            <w:tcW w:w="982" w:type="dxa"/>
          </w:tcPr>
          <w:p w:rsidR="001003FE" w:rsidRPr="00887A96" w:rsidRDefault="001003FE" w:rsidP="00A84CDF">
            <w:pPr>
              <w:contextualSpacing/>
              <w:jc w:val="center"/>
              <w:rPr>
                <w:rFonts w:ascii="Arial" w:hAnsi="Arial" w:cs="Arial"/>
                <w:sz w:val="16"/>
                <w:szCs w:val="16"/>
              </w:rPr>
            </w:pPr>
            <w:r>
              <w:rPr>
                <w:rFonts w:ascii="Arial" w:hAnsi="Arial" w:cs="Arial"/>
                <w:sz w:val="16"/>
                <w:szCs w:val="16"/>
              </w:rPr>
              <w:t>6</w:t>
            </w:r>
          </w:p>
        </w:tc>
        <w:tc>
          <w:tcPr>
            <w:tcW w:w="1027" w:type="dxa"/>
          </w:tcPr>
          <w:p w:rsidR="001003FE" w:rsidRPr="00887A96" w:rsidRDefault="001003FE" w:rsidP="00A84CDF">
            <w:pPr>
              <w:contextualSpacing/>
              <w:jc w:val="center"/>
              <w:rPr>
                <w:rFonts w:ascii="Arial" w:hAnsi="Arial" w:cs="Arial"/>
                <w:sz w:val="16"/>
                <w:szCs w:val="16"/>
              </w:rPr>
            </w:pPr>
            <w:r>
              <w:rPr>
                <w:rFonts w:ascii="Arial" w:hAnsi="Arial" w:cs="Arial"/>
                <w:sz w:val="16"/>
                <w:szCs w:val="16"/>
              </w:rPr>
              <w:t>30</w:t>
            </w:r>
          </w:p>
        </w:tc>
        <w:tc>
          <w:tcPr>
            <w:tcW w:w="1006"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1006" w:type="dxa"/>
          </w:tcPr>
          <w:p w:rsidR="001003FE" w:rsidRPr="00887A96" w:rsidRDefault="001003FE" w:rsidP="00A84CDF">
            <w:pPr>
              <w:contextualSpacing/>
              <w:jc w:val="center"/>
              <w:rPr>
                <w:rFonts w:ascii="Arial" w:hAnsi="Arial" w:cs="Arial"/>
                <w:sz w:val="16"/>
                <w:szCs w:val="16"/>
              </w:rPr>
            </w:pPr>
            <w:r w:rsidRPr="00887A96">
              <w:rPr>
                <w:rFonts w:ascii="Arial" w:hAnsi="Arial" w:cs="Arial"/>
                <w:sz w:val="16"/>
                <w:szCs w:val="16"/>
              </w:rPr>
              <w:t>-</w:t>
            </w:r>
          </w:p>
        </w:tc>
        <w:tc>
          <w:tcPr>
            <w:tcW w:w="982" w:type="dxa"/>
          </w:tcPr>
          <w:p w:rsidR="001003FE" w:rsidRPr="00887A96" w:rsidRDefault="001003FE" w:rsidP="00A84CDF">
            <w:pPr>
              <w:contextualSpacing/>
              <w:jc w:val="center"/>
              <w:rPr>
                <w:rFonts w:ascii="Arial" w:hAnsi="Arial" w:cs="Arial"/>
                <w:sz w:val="16"/>
                <w:szCs w:val="16"/>
              </w:rPr>
            </w:pPr>
            <w:r>
              <w:rPr>
                <w:rFonts w:ascii="Arial" w:hAnsi="Arial" w:cs="Arial"/>
                <w:sz w:val="16"/>
                <w:szCs w:val="16"/>
              </w:rPr>
              <w:t>10</w:t>
            </w:r>
          </w:p>
        </w:tc>
        <w:tc>
          <w:tcPr>
            <w:tcW w:w="982" w:type="dxa"/>
          </w:tcPr>
          <w:p w:rsidR="001003FE" w:rsidRPr="00887A96" w:rsidRDefault="001003FE" w:rsidP="00A84CDF">
            <w:pPr>
              <w:contextualSpacing/>
              <w:jc w:val="center"/>
              <w:rPr>
                <w:rFonts w:ascii="Arial" w:hAnsi="Arial" w:cs="Arial"/>
                <w:sz w:val="16"/>
                <w:szCs w:val="16"/>
              </w:rPr>
            </w:pPr>
            <w:r>
              <w:rPr>
                <w:rFonts w:ascii="Arial" w:hAnsi="Arial" w:cs="Arial"/>
                <w:sz w:val="16"/>
                <w:szCs w:val="16"/>
              </w:rPr>
              <w:t>3</w:t>
            </w:r>
          </w:p>
        </w:tc>
      </w:tr>
      <w:tr w:rsidR="001003FE" w:rsidRPr="00183E3B" w:rsidTr="006D10FC">
        <w:trPr>
          <w:jc w:val="center"/>
        </w:trPr>
        <w:tc>
          <w:tcPr>
            <w:tcW w:w="1252" w:type="dxa"/>
            <w:shd w:val="clear" w:color="auto" w:fill="auto"/>
          </w:tcPr>
          <w:p w:rsidR="001003FE" w:rsidRPr="00183E3B" w:rsidRDefault="001003FE" w:rsidP="00E637C9">
            <w:pPr>
              <w:spacing w:after="0" w:line="240" w:lineRule="auto"/>
              <w:contextualSpacing/>
              <w:jc w:val="center"/>
              <w:rPr>
                <w:rFonts w:ascii="Arial" w:eastAsia="Calibri" w:hAnsi="Arial" w:cs="Arial"/>
                <w:szCs w:val="20"/>
              </w:rPr>
            </w:pPr>
            <w:r w:rsidRPr="00183E3B">
              <w:rPr>
                <w:rFonts w:ascii="Arial" w:eastAsia="Calibri" w:hAnsi="Arial" w:cs="Arial"/>
                <w:b/>
                <w:sz w:val="16"/>
                <w:szCs w:val="16"/>
              </w:rPr>
              <w:t>ВО</w:t>
            </w:r>
          </w:p>
        </w:tc>
        <w:tc>
          <w:tcPr>
            <w:tcW w:w="1030"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512"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604"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783"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8"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27"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E637C9">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r>
      <w:tr w:rsidR="001003FE" w:rsidRPr="00183E3B" w:rsidTr="006D10FC">
        <w:trPr>
          <w:jc w:val="center"/>
        </w:trPr>
        <w:tc>
          <w:tcPr>
            <w:tcW w:w="1252" w:type="dxa"/>
            <w:shd w:val="clear" w:color="auto" w:fill="auto"/>
          </w:tcPr>
          <w:p w:rsidR="001003FE" w:rsidRPr="00183E3B" w:rsidRDefault="001003FE" w:rsidP="00A84CDF">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ВОО</w:t>
            </w:r>
          </w:p>
        </w:tc>
        <w:tc>
          <w:tcPr>
            <w:tcW w:w="1030"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51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604"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783"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8"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27"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r>
      <w:tr w:rsidR="001003FE" w:rsidRPr="00183E3B" w:rsidTr="006D10FC">
        <w:trPr>
          <w:jc w:val="center"/>
        </w:trPr>
        <w:tc>
          <w:tcPr>
            <w:tcW w:w="1252" w:type="dxa"/>
            <w:shd w:val="clear" w:color="auto" w:fill="auto"/>
          </w:tcPr>
          <w:p w:rsidR="001003FE" w:rsidRPr="00183E3B" w:rsidRDefault="001003FE" w:rsidP="00A84CDF">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СЗО</w:t>
            </w:r>
          </w:p>
        </w:tc>
        <w:tc>
          <w:tcPr>
            <w:tcW w:w="1030"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51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604"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783"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8"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27"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r>
      <w:tr w:rsidR="001003FE" w:rsidRPr="00183E3B" w:rsidTr="006D10FC">
        <w:trPr>
          <w:jc w:val="center"/>
        </w:trPr>
        <w:tc>
          <w:tcPr>
            <w:tcW w:w="1252" w:type="dxa"/>
            <w:shd w:val="clear" w:color="auto" w:fill="auto"/>
          </w:tcPr>
          <w:p w:rsidR="001003FE" w:rsidRPr="00183E3B" w:rsidRDefault="001003FE" w:rsidP="00A84CDF">
            <w:pPr>
              <w:spacing w:after="0" w:line="240" w:lineRule="auto"/>
              <w:contextualSpacing/>
              <w:jc w:val="center"/>
              <w:rPr>
                <w:rFonts w:ascii="Arial" w:eastAsia="Calibri" w:hAnsi="Arial" w:cs="Arial"/>
                <w:szCs w:val="20"/>
              </w:rPr>
            </w:pPr>
            <w:r w:rsidRPr="00183E3B">
              <w:rPr>
                <w:rFonts w:ascii="Arial" w:eastAsia="Calibri" w:hAnsi="Arial" w:cs="Arial"/>
                <w:b/>
                <w:sz w:val="16"/>
                <w:szCs w:val="16"/>
              </w:rPr>
              <w:t>СО</w:t>
            </w:r>
          </w:p>
        </w:tc>
        <w:tc>
          <w:tcPr>
            <w:tcW w:w="1030"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51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604"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783"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8"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27"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1006"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c>
          <w:tcPr>
            <w:tcW w:w="982" w:type="dxa"/>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w:t>
            </w:r>
          </w:p>
        </w:tc>
      </w:tr>
      <w:tr w:rsidR="001003FE" w:rsidRPr="00183E3B" w:rsidTr="006D10FC">
        <w:trPr>
          <w:jc w:val="center"/>
        </w:trPr>
        <w:tc>
          <w:tcPr>
            <w:tcW w:w="1252" w:type="dxa"/>
            <w:shd w:val="clear" w:color="auto" w:fill="auto"/>
          </w:tcPr>
          <w:p w:rsidR="001003FE" w:rsidRPr="00183E3B" w:rsidRDefault="001003FE" w:rsidP="00A84CDF">
            <w:pPr>
              <w:spacing w:after="0" w:line="240" w:lineRule="auto"/>
              <w:contextualSpacing/>
              <w:jc w:val="center"/>
              <w:rPr>
                <w:rFonts w:ascii="Arial" w:eastAsia="Calibri" w:hAnsi="Arial" w:cs="Arial"/>
                <w:b/>
                <w:sz w:val="16"/>
                <w:szCs w:val="16"/>
              </w:rPr>
            </w:pPr>
            <w:r w:rsidRPr="00183E3B">
              <w:rPr>
                <w:rFonts w:ascii="Arial" w:eastAsia="Calibri" w:hAnsi="Arial" w:cs="Arial"/>
                <w:b/>
                <w:sz w:val="16"/>
                <w:szCs w:val="16"/>
              </w:rPr>
              <w:t>КО</w:t>
            </w:r>
          </w:p>
        </w:tc>
        <w:tc>
          <w:tcPr>
            <w:tcW w:w="1030"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1512"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1604"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1783"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1008"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982"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1027"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1006"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1006"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982"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ПП и ПМ</w:t>
            </w:r>
          </w:p>
        </w:tc>
        <w:tc>
          <w:tcPr>
            <w:tcW w:w="982" w:type="dxa"/>
            <w:shd w:val="clear" w:color="auto" w:fill="auto"/>
          </w:tcPr>
          <w:p w:rsidR="001003FE" w:rsidRPr="00183E3B" w:rsidRDefault="001003FE" w:rsidP="00A84CDF">
            <w:pPr>
              <w:spacing w:after="0" w:line="240" w:lineRule="auto"/>
              <w:contextualSpacing/>
              <w:jc w:val="center"/>
              <w:rPr>
                <w:rFonts w:ascii="Arial" w:eastAsia="Calibri" w:hAnsi="Arial" w:cs="Arial"/>
                <w:sz w:val="16"/>
                <w:szCs w:val="16"/>
              </w:rPr>
            </w:pPr>
            <w:r w:rsidRPr="00183E3B">
              <w:rPr>
                <w:rFonts w:ascii="Arial" w:eastAsia="Calibri" w:hAnsi="Arial" w:cs="Arial"/>
                <w:sz w:val="16"/>
                <w:szCs w:val="16"/>
              </w:rPr>
              <w:t>РПН*</w:t>
            </w:r>
          </w:p>
        </w:tc>
      </w:tr>
    </w:tbl>
    <w:p w:rsidR="00910495" w:rsidRPr="00910495" w:rsidRDefault="00910495" w:rsidP="0091647D">
      <w:pPr>
        <w:spacing w:after="0"/>
        <w:jc w:val="center"/>
        <w:rPr>
          <w:rFonts w:ascii="Times New Roman" w:hAnsi="Times New Roman" w:cs="Times New Roman"/>
          <w:b/>
          <w:bCs/>
          <w:sz w:val="24"/>
          <w:szCs w:val="24"/>
        </w:rPr>
      </w:pPr>
    </w:p>
    <w:p w:rsidR="00910495" w:rsidRPr="00910495" w:rsidRDefault="00910495" w:rsidP="0091647D">
      <w:pPr>
        <w:spacing w:after="0"/>
        <w:jc w:val="center"/>
        <w:rPr>
          <w:rFonts w:ascii="Times New Roman" w:hAnsi="Times New Roman" w:cs="Times New Roman"/>
          <w:b/>
          <w:bCs/>
          <w:sz w:val="24"/>
          <w:szCs w:val="24"/>
        </w:rPr>
      </w:pPr>
    </w:p>
    <w:p w:rsidR="00910495" w:rsidRPr="00A12FEC" w:rsidRDefault="00910495" w:rsidP="00910495">
      <w:pPr>
        <w:pStyle w:val="ConsPlusNormal"/>
        <w:widowControl/>
        <w:ind w:firstLine="0"/>
        <w:contextualSpacing/>
      </w:pPr>
      <w:r w:rsidRPr="00A12FEC">
        <w:lastRenderedPageBreak/>
        <w:t xml:space="preserve">1 – для </w:t>
      </w:r>
      <w:r w:rsidR="00C869E1">
        <w:t>новой</w:t>
      </w:r>
      <w:r w:rsidR="001E7857">
        <w:t xml:space="preserve"> жилой</w:t>
      </w:r>
      <w:r w:rsidR="00C869E1">
        <w:t xml:space="preserve"> застройки</w:t>
      </w:r>
      <w:r w:rsidRPr="00A12FEC">
        <w:t>;</w:t>
      </w:r>
    </w:p>
    <w:p w:rsidR="00910495" w:rsidRDefault="00910495" w:rsidP="00910495">
      <w:pPr>
        <w:pStyle w:val="ConsPlusNormal"/>
        <w:widowControl/>
        <w:ind w:firstLine="0"/>
        <w:contextualSpacing/>
      </w:pPr>
      <w:r w:rsidRPr="00A12FEC">
        <w:t xml:space="preserve">2 – для </w:t>
      </w:r>
      <w:r w:rsidR="00215B9A">
        <w:t>ведения личного подсобного хозяйства (приусадебный земельный участок)</w:t>
      </w:r>
      <w:r w:rsidR="00C869E1">
        <w:t xml:space="preserve"> – территории сложившейся застройки</w:t>
      </w:r>
      <w:r w:rsidR="00215B9A">
        <w:t>;</w:t>
      </w:r>
    </w:p>
    <w:p w:rsidR="00910495" w:rsidRPr="00A12FEC" w:rsidRDefault="00910495" w:rsidP="00910495">
      <w:pPr>
        <w:pStyle w:val="ConsPlusNormal"/>
        <w:widowControl/>
        <w:ind w:firstLine="0"/>
        <w:contextualSpacing/>
      </w:pPr>
      <w:r w:rsidRPr="00A12FEC">
        <w:t>3 –</w:t>
      </w:r>
      <w:r w:rsidR="00234068" w:rsidRPr="00A12FEC">
        <w:t xml:space="preserve"> действительно для территории новой застройки. </w:t>
      </w:r>
      <w:r w:rsidRPr="00A12FEC">
        <w:t>Для территорий со сложившейся застройки отступ определяется исходя из сложившейся линии застройки.</w:t>
      </w:r>
    </w:p>
    <w:p w:rsidR="00910495" w:rsidRDefault="00910495" w:rsidP="00910495">
      <w:pPr>
        <w:rPr>
          <w:rFonts w:ascii="Arial" w:eastAsia="Calibri" w:hAnsi="Arial" w:cs="Arial"/>
          <w:b/>
          <w:sz w:val="20"/>
          <w:szCs w:val="20"/>
          <w:u w:val="single"/>
        </w:rPr>
      </w:pPr>
      <w:r w:rsidRPr="00A12FEC">
        <w:rPr>
          <w:rFonts w:ascii="Arial" w:eastAsia="Calibri" w:hAnsi="Arial" w:cs="Arial"/>
          <w:b/>
          <w:sz w:val="20"/>
          <w:szCs w:val="20"/>
          <w:u w:val="single"/>
        </w:rPr>
        <w:t>Условные обозначения:</w:t>
      </w:r>
    </w:p>
    <w:p w:rsidR="00910495" w:rsidRPr="00A12FEC" w:rsidRDefault="00910495" w:rsidP="00910495">
      <w:pPr>
        <w:pStyle w:val="ConsPlusNormal"/>
        <w:widowControl/>
        <w:ind w:firstLine="0"/>
        <w:contextualSpacing/>
      </w:pPr>
      <w:r w:rsidRPr="00A12FEC">
        <w:tab/>
      </w:r>
      <w:r w:rsidRPr="00A12FEC">
        <w:tab/>
        <w:t>«</w:t>
      </w:r>
      <w:r w:rsidRPr="00A12FEC">
        <w:rPr>
          <w:b/>
        </w:rPr>
        <w:t>НР</w:t>
      </w:r>
      <w:r w:rsidRPr="00A12FEC">
        <w:t>» - не регламентируется</w:t>
      </w:r>
    </w:p>
    <w:p w:rsidR="00910495" w:rsidRPr="00A12FEC" w:rsidRDefault="00910495" w:rsidP="00910495">
      <w:pPr>
        <w:pStyle w:val="ConsPlusNormal"/>
        <w:widowControl/>
        <w:ind w:left="708" w:firstLine="708"/>
        <w:contextualSpacing/>
      </w:pPr>
      <w:r w:rsidRPr="00A12FEC">
        <w:t>«</w:t>
      </w:r>
      <w:r w:rsidRPr="00A12FEC">
        <w:rPr>
          <w:b/>
        </w:rPr>
        <w:t>РПН</w:t>
      </w:r>
      <w:r w:rsidRPr="00A12FEC">
        <w:t>» - регламентируется нормами противопожарной безопасности</w:t>
      </w:r>
    </w:p>
    <w:p w:rsidR="00910495" w:rsidRPr="00A12FEC" w:rsidRDefault="00910495" w:rsidP="00910495">
      <w:pPr>
        <w:pStyle w:val="ConsPlusNormal"/>
        <w:widowControl/>
        <w:ind w:left="708" w:firstLine="708"/>
        <w:contextualSpacing/>
      </w:pPr>
      <w:r w:rsidRPr="00A12FEC">
        <w:t>«</w:t>
      </w:r>
      <w:r w:rsidRPr="00A12FEC">
        <w:rPr>
          <w:b/>
        </w:rPr>
        <w:t>РПН*</w:t>
      </w:r>
      <w:r w:rsidRPr="00A12FEC">
        <w:t xml:space="preserve">» - расстояния между жилыми и общественными, производственными зданиями регламентируется нормами противопожарной безопасности, инсоляции, освещенности.    </w:t>
      </w:r>
    </w:p>
    <w:p w:rsidR="00910495" w:rsidRPr="00A12FEC" w:rsidRDefault="00910495" w:rsidP="00910495">
      <w:pPr>
        <w:pStyle w:val="ConsPlusNormal"/>
        <w:widowControl/>
        <w:ind w:left="708" w:firstLine="708"/>
        <w:contextualSpacing/>
      </w:pPr>
      <w:r w:rsidRPr="00A12FEC">
        <w:t>«</w:t>
      </w:r>
      <w:r w:rsidRPr="00A12FEC">
        <w:rPr>
          <w:b/>
        </w:rPr>
        <w:t>ПП и ПМ</w:t>
      </w:r>
      <w:r w:rsidRPr="00A12FEC">
        <w:t>» - предельные параметры устанавливаются в соответствии с проектом планировки и межевания в зависимости от принятого типа застройки</w:t>
      </w:r>
    </w:p>
    <w:p w:rsidR="00910495" w:rsidRPr="00A12FEC" w:rsidRDefault="00910495" w:rsidP="00910495">
      <w:pPr>
        <w:pStyle w:val="ConsPlusNormal"/>
        <w:widowControl/>
        <w:ind w:left="708" w:firstLine="708"/>
        <w:contextualSpacing/>
      </w:pPr>
      <w:r w:rsidRPr="00A12FEC">
        <w:t>«</w:t>
      </w:r>
      <w:r w:rsidRPr="00A12FEC">
        <w:rPr>
          <w:b/>
        </w:rPr>
        <w:t>-</w:t>
      </w:r>
      <w:r w:rsidRPr="00A12FEC">
        <w:t>» - предельные параметры не устанавливаются.</w:t>
      </w:r>
    </w:p>
    <w:p w:rsidR="00910495" w:rsidRPr="00910495" w:rsidRDefault="00910495" w:rsidP="00910495">
      <w:pPr>
        <w:pStyle w:val="ConsPlusNormal"/>
        <w:widowControl/>
        <w:ind w:firstLine="0"/>
        <w:contextualSpacing/>
        <w:rPr>
          <w:sz w:val="24"/>
          <w:szCs w:val="24"/>
        </w:rPr>
      </w:pPr>
    </w:p>
    <w:p w:rsidR="00910495" w:rsidRPr="00910495" w:rsidRDefault="00910495" w:rsidP="00910495">
      <w:pPr>
        <w:pStyle w:val="ConsPlusNormal"/>
        <w:widowControl/>
        <w:ind w:firstLine="0"/>
        <w:contextualSpacing/>
        <w:jc w:val="center"/>
        <w:rPr>
          <w:rFonts w:ascii="Times New Roman" w:hAnsi="Times New Roman" w:cs="Times New Roman"/>
          <w:b/>
          <w:sz w:val="24"/>
          <w:szCs w:val="24"/>
        </w:rPr>
      </w:pPr>
      <w:r w:rsidRPr="00910495">
        <w:rPr>
          <w:rFonts w:ascii="Times New Roman" w:hAnsi="Times New Roman"/>
          <w:b/>
          <w:sz w:val="24"/>
          <w:szCs w:val="24"/>
        </w:rPr>
        <w:t xml:space="preserve">Примечание: </w:t>
      </w:r>
      <w:r w:rsidRPr="00910495">
        <w:rPr>
          <w:rFonts w:ascii="Times New Roman" w:hAnsi="Times New Roman" w:cs="Times New Roman"/>
          <w:b/>
          <w:sz w:val="24"/>
          <w:szCs w:val="24"/>
        </w:rPr>
        <w:t>Расстояние до границ соседнего участка от построек, стволов деревьев и кустарников</w:t>
      </w:r>
    </w:p>
    <w:tbl>
      <w:tblPr>
        <w:tblW w:w="0" w:type="auto"/>
        <w:tblInd w:w="675" w:type="dxa"/>
        <w:tblLayout w:type="fixed"/>
        <w:tblLook w:val="0000"/>
      </w:tblPr>
      <w:tblGrid>
        <w:gridCol w:w="8592"/>
        <w:gridCol w:w="5916"/>
      </w:tblGrid>
      <w:tr w:rsidR="00910495" w:rsidRPr="00910495" w:rsidTr="00546B95">
        <w:trPr>
          <w:trHeight w:val="233"/>
        </w:trPr>
        <w:tc>
          <w:tcPr>
            <w:tcW w:w="8592" w:type="dxa"/>
            <w:tcBorders>
              <w:top w:val="single" w:sz="4" w:space="0" w:color="000000"/>
              <w:left w:val="single" w:sz="4" w:space="0" w:color="000000"/>
              <w:bottom w:val="single" w:sz="4" w:space="0" w:color="000000"/>
            </w:tcBorders>
            <w:shd w:val="clear" w:color="auto" w:fill="auto"/>
            <w:vAlign w:val="center"/>
          </w:tcPr>
          <w:p w:rsidR="00910495" w:rsidRPr="00910495" w:rsidRDefault="00910495" w:rsidP="00910495">
            <w:pPr>
              <w:snapToGrid w:val="0"/>
              <w:spacing w:after="0"/>
              <w:jc w:val="center"/>
              <w:rPr>
                <w:rFonts w:ascii="Times New Roman" w:eastAsia="Calibri" w:hAnsi="Times New Roman" w:cs="Times New Roman"/>
                <w:sz w:val="24"/>
                <w:szCs w:val="24"/>
              </w:rPr>
            </w:pPr>
          </w:p>
        </w:tc>
        <w:tc>
          <w:tcPr>
            <w:tcW w:w="5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0495" w:rsidRPr="00910495" w:rsidRDefault="00910495" w:rsidP="00910495">
            <w:pPr>
              <w:snapToGrid w:val="0"/>
              <w:spacing w:after="0"/>
              <w:jc w:val="center"/>
              <w:rPr>
                <w:rFonts w:ascii="Times New Roman" w:eastAsia="Calibri" w:hAnsi="Times New Roman" w:cs="Times New Roman"/>
                <w:sz w:val="24"/>
                <w:szCs w:val="24"/>
              </w:rPr>
            </w:pPr>
            <w:r w:rsidRPr="00910495">
              <w:rPr>
                <w:rFonts w:ascii="Times New Roman" w:eastAsia="Calibri" w:hAnsi="Times New Roman" w:cs="Times New Roman"/>
                <w:sz w:val="24"/>
                <w:szCs w:val="24"/>
              </w:rPr>
              <w:t>Минимальное расстояние до границ соседнего участка, м**</w:t>
            </w:r>
          </w:p>
        </w:tc>
      </w:tr>
      <w:tr w:rsidR="00910495" w:rsidRPr="00910495" w:rsidTr="00546B95">
        <w:trPr>
          <w:trHeight w:val="130"/>
        </w:trPr>
        <w:tc>
          <w:tcPr>
            <w:tcW w:w="8592" w:type="dxa"/>
            <w:tcBorders>
              <w:top w:val="single" w:sz="4" w:space="0" w:color="000000"/>
              <w:left w:val="single" w:sz="4" w:space="0" w:color="000000"/>
              <w:bottom w:val="single" w:sz="4" w:space="0" w:color="000000"/>
            </w:tcBorders>
            <w:shd w:val="clear" w:color="auto" w:fill="auto"/>
          </w:tcPr>
          <w:p w:rsidR="00910495" w:rsidRPr="00910495" w:rsidRDefault="00910495" w:rsidP="00910495">
            <w:pPr>
              <w:snapToGrid w:val="0"/>
              <w:spacing w:after="0"/>
              <w:ind w:firstLine="34"/>
              <w:rPr>
                <w:rFonts w:ascii="Times New Roman" w:eastAsia="Calibri" w:hAnsi="Times New Roman" w:cs="Times New Roman"/>
                <w:sz w:val="24"/>
                <w:szCs w:val="24"/>
              </w:rPr>
            </w:pPr>
            <w:r w:rsidRPr="00910495">
              <w:rPr>
                <w:rFonts w:ascii="Times New Roman" w:eastAsia="Calibri" w:hAnsi="Times New Roman" w:cs="Times New Roman"/>
                <w:sz w:val="24"/>
                <w:szCs w:val="24"/>
              </w:rPr>
              <w:t>от усадебного, одно-двухквартирного и блокированного дома</w:t>
            </w:r>
          </w:p>
        </w:tc>
        <w:tc>
          <w:tcPr>
            <w:tcW w:w="5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0495" w:rsidRPr="00910495" w:rsidRDefault="00910495" w:rsidP="00910495">
            <w:pPr>
              <w:snapToGrid w:val="0"/>
              <w:spacing w:after="0"/>
              <w:jc w:val="center"/>
              <w:rPr>
                <w:rFonts w:ascii="Times New Roman" w:eastAsia="Calibri" w:hAnsi="Times New Roman" w:cs="Times New Roman"/>
                <w:b/>
                <w:sz w:val="24"/>
                <w:szCs w:val="24"/>
              </w:rPr>
            </w:pPr>
            <w:r w:rsidRPr="00910495">
              <w:rPr>
                <w:rFonts w:ascii="Times New Roman" w:eastAsia="Calibri" w:hAnsi="Times New Roman" w:cs="Times New Roman"/>
                <w:b/>
                <w:sz w:val="24"/>
                <w:szCs w:val="24"/>
              </w:rPr>
              <w:t>3,0**</w:t>
            </w:r>
          </w:p>
        </w:tc>
      </w:tr>
      <w:tr w:rsidR="00910495" w:rsidRPr="00910495" w:rsidTr="00546B95">
        <w:trPr>
          <w:trHeight w:val="212"/>
        </w:trPr>
        <w:tc>
          <w:tcPr>
            <w:tcW w:w="8592" w:type="dxa"/>
            <w:tcBorders>
              <w:top w:val="single" w:sz="4" w:space="0" w:color="000000"/>
              <w:left w:val="single" w:sz="4" w:space="0" w:color="000000"/>
              <w:bottom w:val="single" w:sz="4" w:space="0" w:color="000000"/>
            </w:tcBorders>
            <w:shd w:val="clear" w:color="auto" w:fill="auto"/>
          </w:tcPr>
          <w:p w:rsidR="00910495" w:rsidRPr="00910495" w:rsidRDefault="00910495" w:rsidP="00910495">
            <w:pPr>
              <w:snapToGrid w:val="0"/>
              <w:spacing w:after="0"/>
              <w:ind w:firstLine="34"/>
              <w:rPr>
                <w:rFonts w:ascii="Times New Roman" w:eastAsia="Calibri" w:hAnsi="Times New Roman" w:cs="Times New Roman"/>
                <w:sz w:val="24"/>
                <w:szCs w:val="24"/>
              </w:rPr>
            </w:pPr>
            <w:r w:rsidRPr="00910495">
              <w:rPr>
                <w:rFonts w:ascii="Times New Roman" w:eastAsia="Calibri" w:hAnsi="Times New Roman" w:cs="Times New Roman"/>
                <w:sz w:val="24"/>
                <w:szCs w:val="24"/>
              </w:rPr>
              <w:t xml:space="preserve">от построек для содержания скота и птицы </w:t>
            </w:r>
          </w:p>
        </w:tc>
        <w:tc>
          <w:tcPr>
            <w:tcW w:w="5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0495" w:rsidRPr="00910495" w:rsidRDefault="00910495" w:rsidP="00910495">
            <w:pPr>
              <w:snapToGrid w:val="0"/>
              <w:spacing w:after="0"/>
              <w:jc w:val="center"/>
              <w:rPr>
                <w:rFonts w:ascii="Times New Roman" w:eastAsia="Calibri" w:hAnsi="Times New Roman" w:cs="Times New Roman"/>
                <w:b/>
                <w:sz w:val="24"/>
                <w:szCs w:val="24"/>
              </w:rPr>
            </w:pPr>
            <w:r w:rsidRPr="00910495">
              <w:rPr>
                <w:rFonts w:ascii="Times New Roman" w:eastAsia="Calibri" w:hAnsi="Times New Roman" w:cs="Times New Roman"/>
                <w:b/>
                <w:sz w:val="24"/>
                <w:szCs w:val="24"/>
              </w:rPr>
              <w:t>4,0**</w:t>
            </w:r>
          </w:p>
        </w:tc>
      </w:tr>
      <w:tr w:rsidR="00910495" w:rsidRPr="00910495" w:rsidTr="00546B95">
        <w:trPr>
          <w:trHeight w:val="226"/>
        </w:trPr>
        <w:tc>
          <w:tcPr>
            <w:tcW w:w="8592" w:type="dxa"/>
            <w:tcBorders>
              <w:top w:val="single" w:sz="4" w:space="0" w:color="000000"/>
              <w:left w:val="single" w:sz="4" w:space="0" w:color="000000"/>
              <w:bottom w:val="single" w:sz="4" w:space="0" w:color="000000"/>
            </w:tcBorders>
            <w:shd w:val="clear" w:color="auto" w:fill="auto"/>
          </w:tcPr>
          <w:p w:rsidR="00910495" w:rsidRPr="00910495" w:rsidRDefault="00910495" w:rsidP="00910495">
            <w:pPr>
              <w:snapToGrid w:val="0"/>
              <w:spacing w:after="0"/>
              <w:ind w:firstLine="34"/>
              <w:rPr>
                <w:rFonts w:ascii="Times New Roman" w:eastAsia="Calibri" w:hAnsi="Times New Roman" w:cs="Times New Roman"/>
                <w:sz w:val="24"/>
                <w:szCs w:val="24"/>
              </w:rPr>
            </w:pPr>
            <w:r w:rsidRPr="00910495">
              <w:rPr>
                <w:rFonts w:ascii="Times New Roman" w:eastAsia="Calibri" w:hAnsi="Times New Roman" w:cs="Times New Roman"/>
                <w:sz w:val="24"/>
                <w:szCs w:val="24"/>
              </w:rPr>
              <w:t>от бани, гаража и других построек</w:t>
            </w:r>
          </w:p>
        </w:tc>
        <w:tc>
          <w:tcPr>
            <w:tcW w:w="5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0495" w:rsidRPr="00910495" w:rsidRDefault="00910495" w:rsidP="00910495">
            <w:pPr>
              <w:snapToGrid w:val="0"/>
              <w:spacing w:after="0"/>
              <w:jc w:val="center"/>
              <w:rPr>
                <w:rFonts w:ascii="Times New Roman" w:eastAsia="Calibri" w:hAnsi="Times New Roman" w:cs="Times New Roman"/>
                <w:b/>
                <w:sz w:val="24"/>
                <w:szCs w:val="24"/>
              </w:rPr>
            </w:pPr>
            <w:r w:rsidRPr="00910495">
              <w:rPr>
                <w:rFonts w:ascii="Times New Roman" w:eastAsia="Calibri" w:hAnsi="Times New Roman" w:cs="Times New Roman"/>
                <w:b/>
                <w:sz w:val="24"/>
                <w:szCs w:val="24"/>
              </w:rPr>
              <w:t>1,0**</w:t>
            </w:r>
          </w:p>
        </w:tc>
      </w:tr>
      <w:tr w:rsidR="00910495" w:rsidRPr="00910495" w:rsidTr="00546B95">
        <w:trPr>
          <w:trHeight w:val="226"/>
        </w:trPr>
        <w:tc>
          <w:tcPr>
            <w:tcW w:w="8592" w:type="dxa"/>
            <w:tcBorders>
              <w:top w:val="single" w:sz="4" w:space="0" w:color="000000"/>
              <w:left w:val="single" w:sz="4" w:space="0" w:color="000000"/>
              <w:bottom w:val="single" w:sz="4" w:space="0" w:color="000000"/>
            </w:tcBorders>
            <w:shd w:val="clear" w:color="auto" w:fill="auto"/>
          </w:tcPr>
          <w:p w:rsidR="00910495" w:rsidRPr="00910495" w:rsidRDefault="00910495" w:rsidP="00910495">
            <w:pPr>
              <w:snapToGrid w:val="0"/>
              <w:spacing w:after="0"/>
              <w:ind w:firstLine="34"/>
              <w:rPr>
                <w:rFonts w:ascii="Times New Roman" w:eastAsia="Calibri" w:hAnsi="Times New Roman" w:cs="Times New Roman"/>
                <w:sz w:val="24"/>
                <w:szCs w:val="24"/>
              </w:rPr>
            </w:pPr>
            <w:r w:rsidRPr="00910495">
              <w:rPr>
                <w:rFonts w:ascii="Times New Roman" w:eastAsia="Calibri" w:hAnsi="Times New Roman" w:cs="Times New Roman"/>
                <w:sz w:val="24"/>
                <w:szCs w:val="24"/>
              </w:rPr>
              <w:t>от стволов высокорослых деревьев</w:t>
            </w:r>
          </w:p>
        </w:tc>
        <w:tc>
          <w:tcPr>
            <w:tcW w:w="5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0495" w:rsidRPr="00910495" w:rsidRDefault="00910495" w:rsidP="00910495">
            <w:pPr>
              <w:snapToGrid w:val="0"/>
              <w:spacing w:after="0"/>
              <w:jc w:val="center"/>
              <w:rPr>
                <w:rFonts w:ascii="Times New Roman" w:eastAsia="Calibri" w:hAnsi="Times New Roman" w:cs="Times New Roman"/>
                <w:b/>
                <w:sz w:val="24"/>
                <w:szCs w:val="24"/>
              </w:rPr>
            </w:pPr>
            <w:r w:rsidRPr="00910495">
              <w:rPr>
                <w:rFonts w:ascii="Times New Roman" w:eastAsia="Calibri" w:hAnsi="Times New Roman" w:cs="Times New Roman"/>
                <w:b/>
                <w:sz w:val="24"/>
                <w:szCs w:val="24"/>
              </w:rPr>
              <w:t>4,0</w:t>
            </w:r>
          </w:p>
        </w:tc>
      </w:tr>
      <w:tr w:rsidR="00910495" w:rsidRPr="00910495" w:rsidTr="00546B95">
        <w:trPr>
          <w:trHeight w:val="212"/>
        </w:trPr>
        <w:tc>
          <w:tcPr>
            <w:tcW w:w="8592" w:type="dxa"/>
            <w:tcBorders>
              <w:top w:val="single" w:sz="4" w:space="0" w:color="000000"/>
              <w:left w:val="single" w:sz="4" w:space="0" w:color="000000"/>
              <w:bottom w:val="single" w:sz="4" w:space="0" w:color="000000"/>
            </w:tcBorders>
            <w:shd w:val="clear" w:color="auto" w:fill="auto"/>
          </w:tcPr>
          <w:p w:rsidR="00910495" w:rsidRPr="00910495" w:rsidRDefault="00910495" w:rsidP="00910495">
            <w:pPr>
              <w:snapToGrid w:val="0"/>
              <w:spacing w:after="0"/>
              <w:ind w:firstLine="34"/>
              <w:rPr>
                <w:rFonts w:ascii="Times New Roman" w:eastAsia="Calibri" w:hAnsi="Times New Roman" w:cs="Times New Roman"/>
                <w:sz w:val="24"/>
                <w:szCs w:val="24"/>
              </w:rPr>
            </w:pPr>
            <w:r w:rsidRPr="00910495">
              <w:rPr>
                <w:rFonts w:ascii="Times New Roman" w:eastAsia="Calibri" w:hAnsi="Times New Roman" w:cs="Times New Roman"/>
                <w:sz w:val="24"/>
                <w:szCs w:val="24"/>
              </w:rPr>
              <w:t>от стволов среднерослых деревьев</w:t>
            </w:r>
          </w:p>
        </w:tc>
        <w:tc>
          <w:tcPr>
            <w:tcW w:w="5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0495" w:rsidRPr="00910495" w:rsidRDefault="00910495" w:rsidP="00910495">
            <w:pPr>
              <w:snapToGrid w:val="0"/>
              <w:spacing w:after="0"/>
              <w:jc w:val="center"/>
              <w:rPr>
                <w:rFonts w:ascii="Times New Roman" w:eastAsia="Calibri" w:hAnsi="Times New Roman" w:cs="Times New Roman"/>
                <w:b/>
                <w:sz w:val="24"/>
                <w:szCs w:val="24"/>
              </w:rPr>
            </w:pPr>
            <w:r w:rsidRPr="00910495">
              <w:rPr>
                <w:rFonts w:ascii="Times New Roman" w:eastAsia="Calibri" w:hAnsi="Times New Roman" w:cs="Times New Roman"/>
                <w:b/>
                <w:sz w:val="24"/>
                <w:szCs w:val="24"/>
              </w:rPr>
              <w:t>2,0</w:t>
            </w:r>
          </w:p>
        </w:tc>
      </w:tr>
      <w:tr w:rsidR="00910495" w:rsidRPr="00910495" w:rsidTr="00546B95">
        <w:trPr>
          <w:trHeight w:val="226"/>
        </w:trPr>
        <w:tc>
          <w:tcPr>
            <w:tcW w:w="8592" w:type="dxa"/>
            <w:tcBorders>
              <w:top w:val="single" w:sz="4" w:space="0" w:color="000000"/>
              <w:left w:val="single" w:sz="4" w:space="0" w:color="000000"/>
              <w:bottom w:val="single" w:sz="4" w:space="0" w:color="000000"/>
            </w:tcBorders>
            <w:shd w:val="clear" w:color="auto" w:fill="auto"/>
          </w:tcPr>
          <w:p w:rsidR="00910495" w:rsidRPr="00910495" w:rsidRDefault="00910495" w:rsidP="00910495">
            <w:pPr>
              <w:snapToGrid w:val="0"/>
              <w:spacing w:after="0"/>
              <w:ind w:firstLine="34"/>
              <w:rPr>
                <w:rFonts w:ascii="Times New Roman" w:eastAsia="Calibri" w:hAnsi="Times New Roman" w:cs="Times New Roman"/>
                <w:sz w:val="24"/>
                <w:szCs w:val="24"/>
              </w:rPr>
            </w:pPr>
            <w:r w:rsidRPr="00910495">
              <w:rPr>
                <w:rFonts w:ascii="Times New Roman" w:eastAsia="Calibri" w:hAnsi="Times New Roman" w:cs="Times New Roman"/>
                <w:sz w:val="24"/>
                <w:szCs w:val="24"/>
              </w:rPr>
              <w:t>от кустарника</w:t>
            </w:r>
          </w:p>
        </w:tc>
        <w:tc>
          <w:tcPr>
            <w:tcW w:w="5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0495" w:rsidRPr="00910495" w:rsidRDefault="00910495" w:rsidP="00910495">
            <w:pPr>
              <w:snapToGrid w:val="0"/>
              <w:spacing w:after="0"/>
              <w:jc w:val="center"/>
              <w:rPr>
                <w:rFonts w:ascii="Times New Roman" w:eastAsia="Calibri" w:hAnsi="Times New Roman" w:cs="Times New Roman"/>
                <w:b/>
                <w:sz w:val="24"/>
                <w:szCs w:val="24"/>
              </w:rPr>
            </w:pPr>
            <w:r w:rsidRPr="00910495">
              <w:rPr>
                <w:rFonts w:ascii="Times New Roman" w:eastAsia="Calibri" w:hAnsi="Times New Roman" w:cs="Times New Roman"/>
                <w:b/>
                <w:sz w:val="24"/>
                <w:szCs w:val="24"/>
              </w:rPr>
              <w:t>1,0</w:t>
            </w:r>
          </w:p>
        </w:tc>
      </w:tr>
    </w:tbl>
    <w:p w:rsidR="00910495" w:rsidRPr="00910495" w:rsidRDefault="00910495" w:rsidP="00910495">
      <w:pPr>
        <w:pStyle w:val="ConsPlusNormal"/>
        <w:widowControl/>
        <w:ind w:left="720" w:firstLine="0"/>
        <w:contextualSpacing/>
        <w:rPr>
          <w:rFonts w:ascii="Times New Roman" w:hAnsi="Times New Roman" w:cs="Times New Roman"/>
          <w:sz w:val="24"/>
          <w:szCs w:val="24"/>
        </w:rPr>
      </w:pPr>
      <w:r w:rsidRPr="00910495">
        <w:rPr>
          <w:rFonts w:ascii="Times New Roman" w:hAnsi="Times New Roman" w:cs="Times New Roman"/>
          <w:sz w:val="24"/>
          <w:szCs w:val="24"/>
        </w:rPr>
        <w:t>**- при наличии возможности, с учетом противопожарных разрывов между зданиями соответствующих классов пожарной опасности.</w:t>
      </w:r>
    </w:p>
    <w:p w:rsidR="00910495" w:rsidRPr="00910495" w:rsidRDefault="00910495" w:rsidP="0091647D">
      <w:pPr>
        <w:spacing w:after="0"/>
        <w:jc w:val="center"/>
        <w:rPr>
          <w:rFonts w:ascii="Times New Roman" w:hAnsi="Times New Roman" w:cs="Times New Roman"/>
          <w:b/>
          <w:bCs/>
          <w:sz w:val="24"/>
          <w:szCs w:val="24"/>
        </w:rPr>
      </w:pPr>
    </w:p>
    <w:p w:rsidR="00910495" w:rsidRPr="00910495" w:rsidRDefault="00910495" w:rsidP="0091647D">
      <w:pPr>
        <w:spacing w:after="0"/>
        <w:jc w:val="center"/>
        <w:rPr>
          <w:rFonts w:ascii="Times New Roman" w:hAnsi="Times New Roman" w:cs="Times New Roman"/>
          <w:b/>
          <w:bCs/>
          <w:sz w:val="24"/>
          <w:szCs w:val="24"/>
        </w:rPr>
      </w:pPr>
    </w:p>
    <w:p w:rsidR="00741949" w:rsidRDefault="00741949" w:rsidP="00741949">
      <w:pPr>
        <w:spacing w:after="0"/>
        <w:jc w:val="center"/>
        <w:rPr>
          <w:rFonts w:ascii="Times New Roman" w:hAnsi="Times New Roman" w:cs="Times New Roman"/>
          <w:b/>
          <w:bCs/>
          <w:sz w:val="24"/>
          <w:szCs w:val="24"/>
        </w:rPr>
      </w:pPr>
    </w:p>
    <w:p w:rsidR="003508BE" w:rsidRDefault="003508BE" w:rsidP="00741949">
      <w:pPr>
        <w:spacing w:after="0"/>
        <w:jc w:val="center"/>
        <w:rPr>
          <w:rFonts w:ascii="Times New Roman" w:hAnsi="Times New Roman" w:cs="Times New Roman"/>
          <w:b/>
          <w:bCs/>
          <w:sz w:val="24"/>
          <w:szCs w:val="24"/>
        </w:rPr>
      </w:pPr>
    </w:p>
    <w:p w:rsidR="003508BE" w:rsidRDefault="003508BE" w:rsidP="00741949">
      <w:pPr>
        <w:spacing w:after="0"/>
        <w:jc w:val="center"/>
        <w:rPr>
          <w:rFonts w:ascii="Times New Roman" w:hAnsi="Times New Roman" w:cs="Times New Roman"/>
          <w:b/>
          <w:bCs/>
          <w:sz w:val="24"/>
          <w:szCs w:val="24"/>
        </w:rPr>
      </w:pPr>
    </w:p>
    <w:p w:rsidR="003508BE" w:rsidRDefault="003508BE" w:rsidP="00741949">
      <w:pPr>
        <w:spacing w:after="0"/>
        <w:jc w:val="center"/>
        <w:rPr>
          <w:rFonts w:ascii="Times New Roman" w:hAnsi="Times New Roman" w:cs="Times New Roman"/>
          <w:b/>
          <w:bCs/>
          <w:sz w:val="24"/>
          <w:szCs w:val="24"/>
        </w:rPr>
      </w:pPr>
    </w:p>
    <w:p w:rsidR="003508BE" w:rsidRDefault="003508BE" w:rsidP="00741949">
      <w:pPr>
        <w:spacing w:after="0"/>
        <w:jc w:val="center"/>
        <w:rPr>
          <w:rFonts w:ascii="Times New Roman" w:hAnsi="Times New Roman" w:cs="Times New Roman"/>
          <w:b/>
          <w:bCs/>
          <w:sz w:val="24"/>
          <w:szCs w:val="24"/>
        </w:rPr>
      </w:pPr>
    </w:p>
    <w:p w:rsidR="003508BE" w:rsidRDefault="003508BE" w:rsidP="00741949">
      <w:pPr>
        <w:spacing w:after="0"/>
        <w:jc w:val="center"/>
        <w:rPr>
          <w:rFonts w:ascii="Times New Roman" w:hAnsi="Times New Roman" w:cs="Times New Roman"/>
          <w:b/>
          <w:bCs/>
          <w:sz w:val="24"/>
          <w:szCs w:val="24"/>
        </w:rPr>
      </w:pPr>
    </w:p>
    <w:p w:rsidR="003508BE" w:rsidRDefault="003508BE" w:rsidP="00741949">
      <w:pPr>
        <w:spacing w:after="0"/>
        <w:jc w:val="center"/>
        <w:rPr>
          <w:rFonts w:ascii="Times New Roman" w:hAnsi="Times New Roman" w:cs="Times New Roman"/>
          <w:b/>
          <w:bCs/>
          <w:sz w:val="24"/>
          <w:szCs w:val="24"/>
        </w:rPr>
      </w:pPr>
    </w:p>
    <w:p w:rsidR="00DD260D" w:rsidRDefault="00DD260D" w:rsidP="00741949">
      <w:pPr>
        <w:spacing w:after="0"/>
        <w:jc w:val="center"/>
        <w:rPr>
          <w:rFonts w:ascii="Times New Roman" w:hAnsi="Times New Roman" w:cs="Times New Roman"/>
          <w:b/>
          <w:bCs/>
          <w:sz w:val="24"/>
          <w:szCs w:val="24"/>
        </w:rPr>
      </w:pPr>
    </w:p>
    <w:p w:rsidR="00DD260D" w:rsidRDefault="00DD260D" w:rsidP="00741949">
      <w:pPr>
        <w:spacing w:after="0"/>
        <w:jc w:val="center"/>
        <w:rPr>
          <w:rFonts w:ascii="Times New Roman" w:hAnsi="Times New Roman" w:cs="Times New Roman"/>
          <w:b/>
          <w:bCs/>
          <w:sz w:val="24"/>
          <w:szCs w:val="24"/>
        </w:rPr>
      </w:pPr>
    </w:p>
    <w:p w:rsidR="00831EA9" w:rsidRPr="005F43FC" w:rsidRDefault="00831EA9" w:rsidP="00831EA9">
      <w:pPr>
        <w:spacing w:after="0"/>
        <w:jc w:val="center"/>
        <w:rPr>
          <w:rFonts w:ascii="Times New Roman" w:hAnsi="Times New Roman" w:cs="Times New Roman"/>
          <w:b/>
          <w:bCs/>
          <w:sz w:val="24"/>
          <w:szCs w:val="24"/>
        </w:rPr>
      </w:pPr>
      <w:r w:rsidRPr="005F43FC">
        <w:rPr>
          <w:rFonts w:ascii="Times New Roman" w:hAnsi="Times New Roman" w:cs="Times New Roman"/>
          <w:b/>
          <w:bCs/>
          <w:sz w:val="24"/>
          <w:szCs w:val="24"/>
        </w:rPr>
        <w:lastRenderedPageBreak/>
        <w:t>Категории зеленых насаждений по типам зон</w:t>
      </w:r>
    </w:p>
    <w:p w:rsidR="00F2475F" w:rsidRDefault="00F2475F" w:rsidP="00831EA9">
      <w:pPr>
        <w:spacing w:after="0"/>
        <w:jc w:val="center"/>
        <w:rPr>
          <w:rFonts w:ascii="Times New Roman" w:hAnsi="Times New Roman" w:cs="Times New Roman"/>
          <w:b/>
          <w:bCs/>
          <w:sz w:val="28"/>
          <w:szCs w:val="28"/>
        </w:rPr>
      </w:pPr>
    </w:p>
    <w:p w:rsidR="00F2475F" w:rsidRPr="00990797" w:rsidRDefault="00F2475F" w:rsidP="00831EA9">
      <w:pPr>
        <w:spacing w:after="0"/>
        <w:jc w:val="center"/>
        <w:rPr>
          <w:rFonts w:ascii="Times New Roman" w:hAnsi="Times New Roman" w:cs="Times New Roman"/>
          <w:bCs/>
          <w:sz w:val="28"/>
          <w:szCs w:val="28"/>
        </w:rPr>
      </w:pPr>
    </w:p>
    <w:p w:rsidR="001976E9" w:rsidRDefault="00F2475F" w:rsidP="00F2475F">
      <w:pPr>
        <w:tabs>
          <w:tab w:val="left" w:pos="9540"/>
          <w:tab w:val="right" w:pos="13958"/>
        </w:tabs>
        <w:spacing w:after="0"/>
        <w:rPr>
          <w:rFonts w:ascii="Times New Roman" w:hAnsi="Times New Roman" w:cs="Times New Roman"/>
          <w:bCs/>
          <w:sz w:val="24"/>
          <w:szCs w:val="24"/>
        </w:rPr>
      </w:pPr>
      <w:r>
        <w:rPr>
          <w:rFonts w:ascii="Times New Roman" w:hAnsi="Times New Roman" w:cs="Times New Roman"/>
          <w:bCs/>
          <w:sz w:val="28"/>
          <w:szCs w:val="28"/>
        </w:rPr>
        <w:tab/>
      </w:r>
      <w:r w:rsidRPr="00F2475F">
        <w:rPr>
          <w:rFonts w:ascii="Times New Roman" w:hAnsi="Times New Roman" w:cs="Times New Roman"/>
          <w:bCs/>
          <w:sz w:val="24"/>
          <w:szCs w:val="24"/>
        </w:rPr>
        <w:t>Таблица</w:t>
      </w:r>
      <w:r w:rsidR="00E17FDE">
        <w:rPr>
          <w:rFonts w:ascii="Times New Roman" w:hAnsi="Times New Roman" w:cs="Times New Roman"/>
          <w:bCs/>
          <w:sz w:val="24"/>
          <w:szCs w:val="24"/>
        </w:rPr>
        <w:t xml:space="preserve"> №</w:t>
      </w:r>
      <w:r w:rsidRPr="00F2475F">
        <w:rPr>
          <w:rFonts w:ascii="Times New Roman" w:hAnsi="Times New Roman" w:cs="Times New Roman"/>
          <w:bCs/>
          <w:sz w:val="24"/>
          <w:szCs w:val="24"/>
        </w:rPr>
        <w:t xml:space="preserve">  3</w:t>
      </w:r>
    </w:p>
    <w:p w:rsidR="00831EA9" w:rsidRPr="00F2475F" w:rsidRDefault="00F2475F" w:rsidP="00F2475F">
      <w:pPr>
        <w:tabs>
          <w:tab w:val="left" w:pos="9540"/>
          <w:tab w:val="right" w:pos="13958"/>
        </w:tabs>
        <w:spacing w:after="0"/>
        <w:rPr>
          <w:rFonts w:ascii="Times New Roman" w:hAnsi="Times New Roman" w:cs="Times New Roman"/>
          <w:bCs/>
          <w:sz w:val="24"/>
          <w:szCs w:val="24"/>
        </w:rPr>
      </w:pPr>
      <w:r w:rsidRPr="00F2475F">
        <w:rPr>
          <w:rFonts w:ascii="Times New Roman" w:hAnsi="Times New Roman" w:cs="Times New Roman"/>
          <w:bCs/>
          <w:sz w:val="24"/>
          <w:szCs w:val="24"/>
        </w:rPr>
        <w:tab/>
      </w:r>
    </w:p>
    <w:tbl>
      <w:tblPr>
        <w:tblW w:w="1215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9"/>
        <w:gridCol w:w="1186"/>
        <w:gridCol w:w="1186"/>
        <w:gridCol w:w="1316"/>
        <w:gridCol w:w="1186"/>
        <w:gridCol w:w="1186"/>
        <w:gridCol w:w="1186"/>
        <w:gridCol w:w="1184"/>
        <w:gridCol w:w="1186"/>
        <w:gridCol w:w="1088"/>
      </w:tblGrid>
      <w:tr w:rsidR="001976E9" w:rsidRPr="007212C4" w:rsidTr="001976E9">
        <w:trPr>
          <w:trHeight w:val="493"/>
        </w:trPr>
        <w:tc>
          <w:tcPr>
            <w:tcW w:w="1449" w:type="dxa"/>
            <w:vMerge w:val="restart"/>
          </w:tcPr>
          <w:p w:rsidR="001976E9" w:rsidRPr="007212C4" w:rsidRDefault="001976E9" w:rsidP="004636DD">
            <w:pPr>
              <w:spacing w:line="240" w:lineRule="auto"/>
              <w:jc w:val="center"/>
              <w:rPr>
                <w:rFonts w:ascii="Times New Roman" w:eastAsia="Calibri" w:hAnsi="Times New Roman" w:cs="Times New Roman"/>
                <w:b/>
                <w:sz w:val="24"/>
                <w:szCs w:val="24"/>
              </w:rPr>
            </w:pPr>
          </w:p>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0702" w:type="dxa"/>
            <w:gridSpan w:val="9"/>
            <w:shd w:val="clear" w:color="auto" w:fill="auto"/>
          </w:tcPr>
          <w:p w:rsidR="001976E9" w:rsidRPr="001976E9" w:rsidRDefault="001976E9" w:rsidP="001976E9">
            <w:pPr>
              <w:jc w:val="center"/>
              <w:rPr>
                <w:rFonts w:ascii="Times New Roman" w:hAnsi="Times New Roman" w:cs="Times New Roman"/>
              </w:rPr>
            </w:pPr>
            <w:r w:rsidRPr="001976E9">
              <w:rPr>
                <w:rFonts w:ascii="Times New Roman" w:hAnsi="Times New Roman" w:cs="Times New Roman"/>
              </w:rPr>
              <w:t>Примыкание</w:t>
            </w:r>
          </w:p>
        </w:tc>
      </w:tr>
      <w:tr w:rsidR="001976E9" w:rsidRPr="007212C4" w:rsidTr="001976E9">
        <w:trPr>
          <w:trHeight w:val="57"/>
        </w:trPr>
        <w:tc>
          <w:tcPr>
            <w:tcW w:w="1449" w:type="dxa"/>
            <w:vMerge/>
          </w:tcPr>
          <w:p w:rsidR="001976E9" w:rsidRPr="007212C4" w:rsidRDefault="001976E9" w:rsidP="004636DD">
            <w:pPr>
              <w:spacing w:line="240" w:lineRule="auto"/>
              <w:jc w:val="right"/>
              <w:rPr>
                <w:rFonts w:ascii="Times New Roman" w:eastAsia="Calibri" w:hAnsi="Times New Roman" w:cs="Times New Roman"/>
                <w:b/>
                <w:sz w:val="24"/>
                <w:szCs w:val="24"/>
              </w:rPr>
            </w:pP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c>
          <w:tcPr>
            <w:tcW w:w="131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4</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1184"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10</w:t>
            </w:r>
          </w:p>
        </w:tc>
        <w:tc>
          <w:tcPr>
            <w:tcW w:w="1088" w:type="dxa"/>
            <w:shd w:val="clear" w:color="auto" w:fill="auto"/>
          </w:tcPr>
          <w:p w:rsidR="001976E9" w:rsidRPr="007212C4" w:rsidRDefault="001976E9" w:rsidP="004636DD">
            <w:pPr>
              <w:spacing w:line="240" w:lineRule="auto"/>
              <w:rPr>
                <w:rFonts w:ascii="Times New Roman" w:eastAsia="Calibri" w:hAnsi="Times New Roman" w:cs="Times New Roman"/>
                <w:b/>
                <w:sz w:val="24"/>
                <w:szCs w:val="24"/>
              </w:rPr>
            </w:pPr>
            <w:r w:rsidRPr="007212C4">
              <w:rPr>
                <w:rFonts w:ascii="Times New Roman" w:hAnsi="Times New Roman" w:cs="Times New Roman"/>
                <w:b/>
                <w:sz w:val="24"/>
                <w:szCs w:val="24"/>
              </w:rPr>
              <w:t xml:space="preserve">    11</w:t>
            </w:r>
          </w:p>
        </w:tc>
      </w:tr>
      <w:tr w:rsidR="001976E9" w:rsidRPr="007212C4" w:rsidTr="001976E9">
        <w:trPr>
          <w:trHeight w:val="185"/>
        </w:trPr>
        <w:tc>
          <w:tcPr>
            <w:tcW w:w="1449"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зона</w:t>
            </w:r>
          </w:p>
        </w:tc>
        <w:tc>
          <w:tcPr>
            <w:tcW w:w="1186" w:type="dxa"/>
          </w:tcPr>
          <w:p w:rsidR="001976E9" w:rsidRPr="007212C4" w:rsidRDefault="001976E9" w:rsidP="00831EA9">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Т</w:t>
            </w:r>
            <w:r>
              <w:rPr>
                <w:rFonts w:ascii="Times New Roman" w:eastAsia="Calibri" w:hAnsi="Times New Roman" w:cs="Times New Roman"/>
                <w:b/>
                <w:sz w:val="24"/>
                <w:szCs w:val="24"/>
              </w:rPr>
              <w:t>А</w:t>
            </w:r>
          </w:p>
        </w:tc>
        <w:tc>
          <w:tcPr>
            <w:tcW w:w="1186" w:type="dxa"/>
          </w:tcPr>
          <w:p w:rsidR="001976E9" w:rsidRPr="007212C4" w:rsidRDefault="001976E9" w:rsidP="00621623">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П</w:t>
            </w:r>
            <w:r w:rsidRPr="007212C4">
              <w:rPr>
                <w:rFonts w:ascii="Times New Roman" w:hAnsi="Times New Roman" w:cs="Times New Roman"/>
                <w:b/>
                <w:sz w:val="24"/>
                <w:szCs w:val="24"/>
              </w:rPr>
              <w:t>П</w:t>
            </w:r>
          </w:p>
        </w:tc>
        <w:tc>
          <w:tcPr>
            <w:tcW w:w="1316" w:type="dxa"/>
          </w:tcPr>
          <w:p w:rsidR="001976E9" w:rsidRPr="007212C4" w:rsidRDefault="001976E9" w:rsidP="00621623">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ОД</w:t>
            </w:r>
          </w:p>
        </w:tc>
        <w:tc>
          <w:tcPr>
            <w:tcW w:w="1186" w:type="dxa"/>
          </w:tcPr>
          <w:p w:rsidR="001976E9" w:rsidRPr="007212C4" w:rsidRDefault="001976E9" w:rsidP="00990797">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ПР</w:t>
            </w:r>
          </w:p>
        </w:tc>
        <w:tc>
          <w:tcPr>
            <w:tcW w:w="1186" w:type="dxa"/>
          </w:tcPr>
          <w:p w:rsidR="001976E9" w:rsidRPr="007212C4" w:rsidRDefault="001976E9" w:rsidP="00D31512">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Ж</w:t>
            </w:r>
            <w:r>
              <w:rPr>
                <w:rFonts w:ascii="Times New Roman" w:hAnsi="Times New Roman" w:cs="Times New Roman"/>
                <w:b/>
                <w:sz w:val="24"/>
                <w:szCs w:val="24"/>
              </w:rPr>
              <w:t>У</w:t>
            </w:r>
          </w:p>
        </w:tc>
        <w:tc>
          <w:tcPr>
            <w:tcW w:w="1186" w:type="dxa"/>
          </w:tcPr>
          <w:p w:rsidR="001976E9" w:rsidRPr="007212C4" w:rsidRDefault="001976E9" w:rsidP="00621623">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РР</w:t>
            </w:r>
          </w:p>
        </w:tc>
        <w:tc>
          <w:tcPr>
            <w:tcW w:w="1184" w:type="dxa"/>
          </w:tcPr>
          <w:p w:rsidR="001976E9" w:rsidRPr="007212C4" w:rsidRDefault="001976E9" w:rsidP="001976E9">
            <w:pPr>
              <w:spacing w:line="240" w:lineRule="auto"/>
              <w:jc w:val="center"/>
              <w:rPr>
                <w:rFonts w:ascii="Times New Roman" w:eastAsia="Calibri" w:hAnsi="Times New Roman" w:cs="Times New Roman"/>
                <w:b/>
                <w:sz w:val="24"/>
                <w:szCs w:val="24"/>
              </w:rPr>
            </w:pPr>
            <w:r w:rsidRPr="007212C4">
              <w:rPr>
                <w:rFonts w:ascii="Times New Roman" w:hAnsi="Times New Roman" w:cs="Times New Roman"/>
                <w:b/>
                <w:sz w:val="24"/>
                <w:szCs w:val="24"/>
              </w:rPr>
              <w:t>Л</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hAnsi="Times New Roman" w:cs="Times New Roman"/>
                <w:b/>
                <w:sz w:val="24"/>
                <w:szCs w:val="24"/>
              </w:rPr>
              <w:t>СО</w:t>
            </w:r>
          </w:p>
        </w:tc>
        <w:tc>
          <w:tcPr>
            <w:tcW w:w="1088" w:type="dxa"/>
            <w:shd w:val="clear" w:color="auto" w:fill="auto"/>
          </w:tcPr>
          <w:p w:rsidR="001976E9" w:rsidRPr="007212C4" w:rsidRDefault="001976E9" w:rsidP="00621623">
            <w:pPr>
              <w:spacing w:line="240" w:lineRule="auto"/>
              <w:rPr>
                <w:rFonts w:ascii="Times New Roman" w:eastAsia="Calibri" w:hAnsi="Times New Roman" w:cs="Times New Roman"/>
                <w:b/>
                <w:sz w:val="24"/>
                <w:szCs w:val="24"/>
              </w:rPr>
            </w:pPr>
            <w:r w:rsidRPr="007212C4">
              <w:rPr>
                <w:rFonts w:ascii="Times New Roman" w:eastAsia="Calibri" w:hAnsi="Times New Roman" w:cs="Times New Roman"/>
                <w:b/>
                <w:sz w:val="24"/>
                <w:szCs w:val="24"/>
              </w:rPr>
              <w:t>С</w:t>
            </w:r>
            <w:r w:rsidRPr="007212C4">
              <w:rPr>
                <w:rFonts w:ascii="Times New Roman" w:hAnsi="Times New Roman" w:cs="Times New Roman"/>
                <w:b/>
                <w:sz w:val="24"/>
                <w:szCs w:val="24"/>
              </w:rPr>
              <w:t>х</w:t>
            </w:r>
          </w:p>
        </w:tc>
      </w:tr>
      <w:tr w:rsidR="001976E9" w:rsidRPr="007212C4" w:rsidTr="001976E9">
        <w:trPr>
          <w:trHeight w:val="185"/>
        </w:trPr>
        <w:tc>
          <w:tcPr>
            <w:tcW w:w="1449" w:type="dxa"/>
          </w:tcPr>
          <w:p w:rsidR="001976E9" w:rsidRPr="007212C4" w:rsidRDefault="001976E9" w:rsidP="00831EA9">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ТА</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c>
          <w:tcPr>
            <w:tcW w:w="131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hAnsi="Times New Roman" w:cs="Times New Roman"/>
                <w:b/>
                <w:sz w:val="24"/>
                <w:szCs w:val="24"/>
              </w:rPr>
              <w:t>2</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184"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r>
      <w:tr w:rsidR="001976E9" w:rsidRPr="007212C4" w:rsidTr="001976E9">
        <w:trPr>
          <w:trHeight w:val="185"/>
        </w:trPr>
        <w:tc>
          <w:tcPr>
            <w:tcW w:w="1449" w:type="dxa"/>
          </w:tcPr>
          <w:p w:rsidR="001976E9" w:rsidRPr="007212C4" w:rsidRDefault="001976E9" w:rsidP="00831EA9">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П</w:t>
            </w:r>
            <w:r w:rsidRPr="007212C4">
              <w:rPr>
                <w:rFonts w:ascii="Times New Roman" w:hAnsi="Times New Roman" w:cs="Times New Roman"/>
                <w:b/>
                <w:sz w:val="24"/>
                <w:szCs w:val="24"/>
              </w:rPr>
              <w:t>П</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c>
          <w:tcPr>
            <w:tcW w:w="131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184"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r>
      <w:tr w:rsidR="001976E9" w:rsidRPr="007212C4" w:rsidTr="001976E9">
        <w:trPr>
          <w:trHeight w:val="185"/>
        </w:trPr>
        <w:tc>
          <w:tcPr>
            <w:tcW w:w="1449" w:type="dxa"/>
          </w:tcPr>
          <w:p w:rsidR="001976E9" w:rsidRPr="007212C4" w:rsidRDefault="001976E9" w:rsidP="00831EA9">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ОД</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31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184"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r>
      <w:tr w:rsidR="001976E9" w:rsidRPr="007212C4" w:rsidTr="001976E9">
        <w:trPr>
          <w:trHeight w:val="185"/>
        </w:trPr>
        <w:tc>
          <w:tcPr>
            <w:tcW w:w="1449" w:type="dxa"/>
          </w:tcPr>
          <w:p w:rsidR="001976E9" w:rsidRPr="007212C4" w:rsidRDefault="001976E9" w:rsidP="00831EA9">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ПР</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31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184"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1</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r>
      <w:tr w:rsidR="001976E9" w:rsidRPr="007212C4" w:rsidTr="001976E9">
        <w:trPr>
          <w:trHeight w:val="185"/>
        </w:trPr>
        <w:tc>
          <w:tcPr>
            <w:tcW w:w="1449" w:type="dxa"/>
          </w:tcPr>
          <w:p w:rsidR="001976E9" w:rsidRPr="007212C4" w:rsidRDefault="001976E9" w:rsidP="00D31512">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Ж</w:t>
            </w:r>
            <w:r>
              <w:rPr>
                <w:rFonts w:ascii="Times New Roman" w:hAnsi="Times New Roman" w:cs="Times New Roman"/>
                <w:b/>
                <w:sz w:val="24"/>
                <w:szCs w:val="24"/>
              </w:rPr>
              <w:t>У</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31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c>
          <w:tcPr>
            <w:tcW w:w="1184"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2</w:t>
            </w: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r>
      <w:tr w:rsidR="001976E9" w:rsidRPr="007212C4" w:rsidTr="001976E9">
        <w:trPr>
          <w:trHeight w:val="185"/>
        </w:trPr>
        <w:tc>
          <w:tcPr>
            <w:tcW w:w="1449" w:type="dxa"/>
          </w:tcPr>
          <w:p w:rsidR="001976E9" w:rsidRPr="007212C4" w:rsidRDefault="001976E9" w:rsidP="00831EA9">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Р</w:t>
            </w:r>
            <w:r w:rsidRPr="007212C4">
              <w:rPr>
                <w:rFonts w:ascii="Times New Roman" w:hAnsi="Times New Roman" w:cs="Times New Roman"/>
                <w:b/>
                <w:sz w:val="24"/>
                <w:szCs w:val="24"/>
              </w:rPr>
              <w:t>Р</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31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c>
          <w:tcPr>
            <w:tcW w:w="1184"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r>
      <w:tr w:rsidR="001976E9" w:rsidRPr="007212C4" w:rsidTr="001976E9">
        <w:trPr>
          <w:trHeight w:val="185"/>
        </w:trPr>
        <w:tc>
          <w:tcPr>
            <w:tcW w:w="1449" w:type="dxa"/>
          </w:tcPr>
          <w:p w:rsidR="001976E9" w:rsidRPr="007212C4" w:rsidRDefault="001976E9" w:rsidP="001976E9">
            <w:pPr>
              <w:spacing w:line="240" w:lineRule="auto"/>
              <w:jc w:val="center"/>
              <w:rPr>
                <w:rFonts w:ascii="Times New Roman" w:eastAsia="Calibri" w:hAnsi="Times New Roman" w:cs="Times New Roman"/>
                <w:b/>
                <w:sz w:val="24"/>
                <w:szCs w:val="24"/>
              </w:rPr>
            </w:pPr>
            <w:r w:rsidRPr="007212C4">
              <w:rPr>
                <w:rFonts w:ascii="Times New Roman" w:hAnsi="Times New Roman" w:cs="Times New Roman"/>
                <w:b/>
                <w:sz w:val="24"/>
                <w:szCs w:val="24"/>
              </w:rPr>
              <w:t>Л</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31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4"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r>
      <w:tr w:rsidR="001976E9" w:rsidRPr="007212C4" w:rsidTr="001976E9">
        <w:trPr>
          <w:trHeight w:val="185"/>
        </w:trPr>
        <w:tc>
          <w:tcPr>
            <w:tcW w:w="1449" w:type="dxa"/>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hAnsi="Times New Roman" w:cs="Times New Roman"/>
                <w:b/>
                <w:sz w:val="24"/>
                <w:szCs w:val="24"/>
              </w:rPr>
              <w:t>СО</w:t>
            </w: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31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4"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vAlign w:val="center"/>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3</w:t>
            </w:r>
          </w:p>
        </w:tc>
      </w:tr>
      <w:tr w:rsidR="001976E9" w:rsidRPr="007212C4" w:rsidTr="001976E9">
        <w:trPr>
          <w:trHeight w:val="68"/>
        </w:trPr>
        <w:tc>
          <w:tcPr>
            <w:tcW w:w="1449" w:type="dxa"/>
          </w:tcPr>
          <w:p w:rsidR="001976E9" w:rsidRPr="007212C4" w:rsidRDefault="001976E9" w:rsidP="00621623">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С</w:t>
            </w:r>
            <w:r w:rsidRPr="007212C4">
              <w:rPr>
                <w:rFonts w:ascii="Times New Roman" w:hAnsi="Times New Roman" w:cs="Times New Roman"/>
                <w:b/>
                <w:sz w:val="24"/>
                <w:szCs w:val="24"/>
              </w:rPr>
              <w:t>х</w:t>
            </w:r>
          </w:p>
        </w:tc>
        <w:tc>
          <w:tcPr>
            <w:tcW w:w="1186"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316"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4"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186"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p>
        </w:tc>
        <w:tc>
          <w:tcPr>
            <w:tcW w:w="1088" w:type="dxa"/>
            <w:shd w:val="clear" w:color="auto" w:fill="auto"/>
          </w:tcPr>
          <w:p w:rsidR="001976E9" w:rsidRPr="007212C4" w:rsidRDefault="001976E9" w:rsidP="004636DD">
            <w:pPr>
              <w:spacing w:line="240" w:lineRule="auto"/>
              <w:jc w:val="center"/>
              <w:rPr>
                <w:rFonts w:ascii="Times New Roman" w:eastAsia="Calibri" w:hAnsi="Times New Roman" w:cs="Times New Roman"/>
                <w:b/>
                <w:sz w:val="24"/>
                <w:szCs w:val="24"/>
              </w:rPr>
            </w:pPr>
            <w:r w:rsidRPr="007212C4">
              <w:rPr>
                <w:rFonts w:ascii="Times New Roman" w:eastAsia="Calibri" w:hAnsi="Times New Roman" w:cs="Times New Roman"/>
                <w:b/>
                <w:sz w:val="24"/>
                <w:szCs w:val="24"/>
              </w:rPr>
              <w:t>Х</w:t>
            </w:r>
          </w:p>
        </w:tc>
      </w:tr>
    </w:tbl>
    <w:p w:rsidR="00831EA9" w:rsidRPr="00990797" w:rsidRDefault="00831EA9" w:rsidP="00741949">
      <w:pPr>
        <w:spacing w:after="0"/>
        <w:jc w:val="center"/>
        <w:rPr>
          <w:rFonts w:ascii="Times New Roman" w:hAnsi="Times New Roman" w:cs="Times New Roman"/>
          <w:b/>
          <w:bCs/>
          <w:sz w:val="24"/>
          <w:szCs w:val="24"/>
        </w:rPr>
      </w:pPr>
    </w:p>
    <w:p w:rsidR="00426F4F" w:rsidRPr="000069D8" w:rsidRDefault="00426F4F" w:rsidP="00426F4F">
      <w:pPr>
        <w:spacing w:line="240" w:lineRule="auto"/>
        <w:rPr>
          <w:rFonts w:ascii="Times New Roman" w:eastAsia="Calibri" w:hAnsi="Times New Roman" w:cs="Times New Roman"/>
          <w:sz w:val="24"/>
          <w:szCs w:val="24"/>
        </w:rPr>
      </w:pPr>
      <w:r w:rsidRPr="00990797">
        <w:rPr>
          <w:rFonts w:ascii="Times New Roman" w:eastAsia="Calibri" w:hAnsi="Times New Roman" w:cs="Times New Roman"/>
          <w:sz w:val="24"/>
          <w:szCs w:val="24"/>
        </w:rPr>
        <w:t>- по вертикали указаны, застройщик которых ответственен за устройство заграждений.</w:t>
      </w:r>
    </w:p>
    <w:p w:rsidR="00426F4F" w:rsidRDefault="00426F4F" w:rsidP="00741949">
      <w:pPr>
        <w:spacing w:after="0"/>
        <w:jc w:val="center"/>
        <w:rPr>
          <w:rFonts w:ascii="Times New Roman" w:hAnsi="Times New Roman" w:cs="Times New Roman"/>
          <w:b/>
          <w:bCs/>
          <w:sz w:val="24"/>
          <w:szCs w:val="24"/>
        </w:rPr>
      </w:pPr>
    </w:p>
    <w:p w:rsidR="00426F4F" w:rsidRDefault="00426F4F" w:rsidP="00741949">
      <w:pPr>
        <w:spacing w:after="0"/>
        <w:jc w:val="center"/>
        <w:rPr>
          <w:rFonts w:ascii="Times New Roman" w:hAnsi="Times New Roman" w:cs="Times New Roman"/>
          <w:b/>
          <w:bCs/>
          <w:sz w:val="24"/>
          <w:szCs w:val="24"/>
        </w:rPr>
      </w:pPr>
    </w:p>
    <w:p w:rsidR="00426F4F" w:rsidRDefault="00426F4F" w:rsidP="00741949">
      <w:pPr>
        <w:spacing w:after="0"/>
        <w:jc w:val="center"/>
        <w:rPr>
          <w:rFonts w:ascii="Times New Roman" w:hAnsi="Times New Roman" w:cs="Times New Roman"/>
          <w:b/>
          <w:bCs/>
          <w:sz w:val="24"/>
          <w:szCs w:val="24"/>
        </w:rPr>
      </w:pPr>
    </w:p>
    <w:p w:rsidR="00426F4F" w:rsidRDefault="00426F4F" w:rsidP="00741949">
      <w:pPr>
        <w:spacing w:after="0"/>
        <w:jc w:val="center"/>
        <w:rPr>
          <w:rFonts w:ascii="Times New Roman" w:hAnsi="Times New Roman" w:cs="Times New Roman"/>
          <w:b/>
          <w:bCs/>
          <w:sz w:val="24"/>
          <w:szCs w:val="24"/>
        </w:rPr>
      </w:pPr>
    </w:p>
    <w:p w:rsidR="00426F4F" w:rsidRDefault="00426F4F"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741949" w:rsidRPr="00627547" w:rsidRDefault="007F6B3F" w:rsidP="00741949">
      <w:pPr>
        <w:spacing w:after="0"/>
        <w:jc w:val="center"/>
        <w:rPr>
          <w:rFonts w:ascii="Times New Roman" w:hAnsi="Times New Roman" w:cs="Times New Roman"/>
          <w:b/>
          <w:bCs/>
          <w:sz w:val="24"/>
          <w:szCs w:val="24"/>
        </w:rPr>
      </w:pPr>
      <w:r w:rsidRPr="00627547">
        <w:rPr>
          <w:rFonts w:ascii="Times New Roman" w:hAnsi="Times New Roman" w:cs="Times New Roman"/>
          <w:b/>
          <w:bCs/>
          <w:sz w:val="24"/>
          <w:szCs w:val="24"/>
        </w:rPr>
        <w:lastRenderedPageBreak/>
        <w:t xml:space="preserve">Перечень </w:t>
      </w:r>
    </w:p>
    <w:p w:rsidR="007F6B3F" w:rsidRPr="00627547" w:rsidRDefault="007F6B3F" w:rsidP="00741949">
      <w:pPr>
        <w:spacing w:after="0"/>
        <w:jc w:val="center"/>
        <w:rPr>
          <w:rFonts w:ascii="Times New Roman" w:hAnsi="Times New Roman" w:cs="Times New Roman"/>
          <w:b/>
          <w:bCs/>
          <w:sz w:val="24"/>
          <w:szCs w:val="24"/>
        </w:rPr>
      </w:pPr>
      <w:r w:rsidRPr="00627547">
        <w:rPr>
          <w:rFonts w:ascii="Times New Roman" w:hAnsi="Times New Roman" w:cs="Times New Roman"/>
          <w:b/>
          <w:bCs/>
          <w:sz w:val="24"/>
          <w:szCs w:val="24"/>
        </w:rPr>
        <w:t xml:space="preserve">предприятий сельского поселения </w:t>
      </w:r>
      <w:r w:rsidR="005F4C7A">
        <w:rPr>
          <w:rFonts w:ascii="Times New Roman" w:hAnsi="Times New Roman" w:cs="Times New Roman"/>
          <w:b/>
          <w:bCs/>
          <w:sz w:val="24"/>
          <w:szCs w:val="24"/>
        </w:rPr>
        <w:t>Тавларовский</w:t>
      </w:r>
      <w:r w:rsidRPr="00627547">
        <w:rPr>
          <w:rFonts w:ascii="Times New Roman" w:hAnsi="Times New Roman" w:cs="Times New Roman"/>
          <w:b/>
          <w:bCs/>
          <w:sz w:val="24"/>
          <w:szCs w:val="24"/>
        </w:rPr>
        <w:t xml:space="preserve"> сельсовет муниципального района </w:t>
      </w:r>
      <w:r w:rsidR="00D7500D" w:rsidRPr="00627547">
        <w:rPr>
          <w:rFonts w:ascii="Times New Roman" w:hAnsi="Times New Roman" w:cs="Times New Roman"/>
          <w:b/>
          <w:bCs/>
          <w:sz w:val="24"/>
          <w:szCs w:val="24"/>
        </w:rPr>
        <w:t>Буздякский</w:t>
      </w:r>
      <w:r w:rsidRPr="00627547">
        <w:rPr>
          <w:rFonts w:ascii="Times New Roman" w:hAnsi="Times New Roman" w:cs="Times New Roman"/>
          <w:b/>
          <w:bCs/>
          <w:sz w:val="24"/>
          <w:szCs w:val="24"/>
        </w:rPr>
        <w:t xml:space="preserve"> район Республики Башкортостан, формирующих границы санитарно-защитныхзон</w:t>
      </w:r>
    </w:p>
    <w:p w:rsidR="0091647D" w:rsidRPr="00910495" w:rsidRDefault="0091647D" w:rsidP="001976E9">
      <w:pPr>
        <w:spacing w:after="0"/>
        <w:jc w:val="center"/>
        <w:rPr>
          <w:rFonts w:ascii="Times New Roman" w:hAnsi="Times New Roman" w:cs="Times New Roman"/>
          <w:bCs/>
          <w:sz w:val="24"/>
          <w:szCs w:val="24"/>
        </w:rPr>
      </w:pPr>
      <w:r w:rsidRPr="00910495">
        <w:rPr>
          <w:rFonts w:ascii="Times New Roman" w:hAnsi="Times New Roman" w:cs="Times New Roman"/>
          <w:bCs/>
          <w:sz w:val="24"/>
          <w:szCs w:val="24"/>
        </w:rPr>
        <w:t>Таблица</w:t>
      </w:r>
      <w:r w:rsidR="00E17FDE">
        <w:rPr>
          <w:rFonts w:ascii="Times New Roman" w:hAnsi="Times New Roman" w:cs="Times New Roman"/>
          <w:bCs/>
          <w:sz w:val="24"/>
          <w:szCs w:val="24"/>
        </w:rPr>
        <w:t xml:space="preserve"> №</w:t>
      </w:r>
      <w:r w:rsidR="006761C2" w:rsidRPr="00910495">
        <w:rPr>
          <w:rFonts w:ascii="Times New Roman" w:hAnsi="Times New Roman" w:cs="Times New Roman"/>
          <w:bCs/>
          <w:sz w:val="24"/>
          <w:szCs w:val="24"/>
        </w:rPr>
        <w:t>4</w:t>
      </w:r>
    </w:p>
    <w:p w:rsidR="003508BE" w:rsidRDefault="003508BE" w:rsidP="00741949">
      <w:pPr>
        <w:spacing w:after="0"/>
        <w:jc w:val="center"/>
        <w:rPr>
          <w:rFonts w:ascii="Times New Roman" w:hAnsi="Times New Roman" w:cs="Times New Roman"/>
          <w:b/>
          <w:bCs/>
          <w:sz w:val="24"/>
          <w:szCs w:val="24"/>
        </w:rPr>
      </w:pPr>
    </w:p>
    <w:tbl>
      <w:tblPr>
        <w:tblW w:w="13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9"/>
        <w:gridCol w:w="7282"/>
        <w:gridCol w:w="5553"/>
      </w:tblGrid>
      <w:tr w:rsidR="00107DA6" w:rsidRPr="001976E9" w:rsidTr="00107DA6">
        <w:trPr>
          <w:trHeight w:val="706"/>
          <w:jc w:val="center"/>
        </w:trPr>
        <w:tc>
          <w:tcPr>
            <w:tcW w:w="949" w:type="dxa"/>
          </w:tcPr>
          <w:p w:rsidR="00107DA6" w:rsidRPr="001976E9" w:rsidRDefault="00107DA6" w:rsidP="00107DA6">
            <w:pPr>
              <w:shd w:val="clear" w:color="auto" w:fill="FFFFFF"/>
              <w:spacing w:after="0"/>
              <w:ind w:firstLine="17"/>
              <w:rPr>
                <w:rFonts w:ascii="Times New Roman" w:eastAsia="Calibri" w:hAnsi="Times New Roman" w:cs="Times New Roman"/>
                <w:sz w:val="24"/>
                <w:szCs w:val="24"/>
              </w:rPr>
            </w:pPr>
            <w:r w:rsidRPr="001976E9">
              <w:rPr>
                <w:rFonts w:ascii="Times New Roman" w:eastAsia="Calibri" w:hAnsi="Times New Roman" w:cs="Times New Roman"/>
                <w:sz w:val="24"/>
                <w:szCs w:val="24"/>
              </w:rPr>
              <w:t xml:space="preserve">№ </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bCs/>
                <w:sz w:val="24"/>
                <w:szCs w:val="24"/>
              </w:rPr>
              <w:t xml:space="preserve">     Наименование предприятия</w:t>
            </w:r>
          </w:p>
        </w:tc>
        <w:tc>
          <w:tcPr>
            <w:tcW w:w="5553"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bCs/>
                <w:sz w:val="24"/>
                <w:szCs w:val="24"/>
              </w:rPr>
              <w:t>Класс опасности (СЗЗ сущ)</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b/>
                <w:bCs/>
                <w:sz w:val="24"/>
                <w:szCs w:val="24"/>
              </w:rPr>
              <w:t>д. Новотавларово</w:t>
            </w:r>
          </w:p>
        </w:tc>
        <w:tc>
          <w:tcPr>
            <w:tcW w:w="5553" w:type="dxa"/>
          </w:tcPr>
          <w:p w:rsidR="00107DA6" w:rsidRPr="001976E9" w:rsidRDefault="00107DA6" w:rsidP="00107DA6">
            <w:pPr>
              <w:shd w:val="clear" w:color="auto" w:fill="FFFFFF"/>
              <w:spacing w:after="0"/>
              <w:rPr>
                <w:rFonts w:ascii="Times New Roman" w:eastAsia="Calibri" w:hAnsi="Times New Roman" w:cs="Times New Roman"/>
                <w:sz w:val="24"/>
                <w:szCs w:val="24"/>
              </w:rPr>
            </w:pP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1</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Молочно-товарная ферма (недейств.)</w:t>
            </w:r>
          </w:p>
        </w:tc>
        <w:tc>
          <w:tcPr>
            <w:tcW w:w="5553" w:type="dxa"/>
          </w:tcPr>
          <w:p w:rsidR="00107DA6" w:rsidRPr="001976E9" w:rsidRDefault="00107DA6" w:rsidP="001976E9">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i/>
                <w:sz w:val="24"/>
                <w:szCs w:val="24"/>
              </w:rPr>
              <w:t>(</w:t>
            </w:r>
            <w:r w:rsidRPr="001976E9">
              <w:rPr>
                <w:rFonts w:ascii="Times New Roman" w:eastAsia="Calibri" w:hAnsi="Times New Roman" w:cs="Times New Roman"/>
                <w:i/>
                <w:sz w:val="24"/>
                <w:szCs w:val="24"/>
                <w:lang w:val="en-US"/>
              </w:rPr>
              <w:t>V</w:t>
            </w:r>
            <w:r w:rsidRPr="001976E9">
              <w:rPr>
                <w:rFonts w:ascii="Times New Roman" w:eastAsia="Calibri" w:hAnsi="Times New Roman" w:cs="Times New Roman"/>
                <w:sz w:val="24"/>
                <w:szCs w:val="24"/>
              </w:rPr>
              <w:t>) 50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2</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Кирпичный завод</w:t>
            </w:r>
          </w:p>
        </w:tc>
        <w:tc>
          <w:tcPr>
            <w:tcW w:w="5553"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w:t>
            </w:r>
            <w:r w:rsidRPr="001976E9">
              <w:rPr>
                <w:rFonts w:ascii="Times New Roman" w:eastAsia="Calibri" w:hAnsi="Times New Roman" w:cs="Times New Roman"/>
                <w:i/>
                <w:sz w:val="24"/>
                <w:szCs w:val="24"/>
                <w:lang w:val="en-US"/>
              </w:rPr>
              <w:t>III</w:t>
            </w:r>
            <w:r w:rsidRPr="001976E9">
              <w:rPr>
                <w:rFonts w:ascii="Times New Roman" w:eastAsia="Calibri" w:hAnsi="Times New Roman" w:cs="Times New Roman"/>
                <w:sz w:val="24"/>
                <w:szCs w:val="24"/>
              </w:rPr>
              <w:t>) 300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p>
        </w:tc>
        <w:tc>
          <w:tcPr>
            <w:tcW w:w="12835" w:type="dxa"/>
            <w:gridSpan w:val="2"/>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b/>
                <w:bCs/>
                <w:sz w:val="24"/>
                <w:szCs w:val="24"/>
              </w:rPr>
              <w:t>с. Кубяк</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7</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Молочно-товарная ферма (500 гл)</w:t>
            </w:r>
          </w:p>
        </w:tc>
        <w:tc>
          <w:tcPr>
            <w:tcW w:w="5553"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w:t>
            </w:r>
            <w:r w:rsidRPr="001976E9">
              <w:rPr>
                <w:rFonts w:ascii="Times New Roman" w:eastAsia="Calibri" w:hAnsi="Times New Roman" w:cs="Times New Roman"/>
                <w:i/>
                <w:sz w:val="24"/>
                <w:szCs w:val="24"/>
                <w:lang w:val="en-US"/>
              </w:rPr>
              <w:t>III</w:t>
            </w:r>
            <w:r w:rsidRPr="001976E9">
              <w:rPr>
                <w:rFonts w:ascii="Times New Roman" w:eastAsia="Calibri" w:hAnsi="Times New Roman" w:cs="Times New Roman"/>
                <w:sz w:val="24"/>
                <w:szCs w:val="24"/>
              </w:rPr>
              <w:t>) 300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8</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Гаражи</w:t>
            </w:r>
          </w:p>
        </w:tc>
        <w:tc>
          <w:tcPr>
            <w:tcW w:w="5553" w:type="dxa"/>
          </w:tcPr>
          <w:p w:rsidR="00107DA6" w:rsidRPr="001976E9" w:rsidRDefault="00107DA6" w:rsidP="001976E9">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i/>
                <w:sz w:val="24"/>
                <w:szCs w:val="24"/>
              </w:rPr>
              <w:t>(</w:t>
            </w:r>
            <w:r w:rsidRPr="001976E9">
              <w:rPr>
                <w:rFonts w:ascii="Times New Roman" w:eastAsia="Calibri" w:hAnsi="Times New Roman" w:cs="Times New Roman"/>
                <w:i/>
                <w:sz w:val="24"/>
                <w:szCs w:val="24"/>
                <w:lang w:val="en-US"/>
              </w:rPr>
              <w:t>V</w:t>
            </w:r>
            <w:r w:rsidRPr="001976E9">
              <w:rPr>
                <w:rFonts w:ascii="Times New Roman" w:eastAsia="Calibri" w:hAnsi="Times New Roman" w:cs="Times New Roman"/>
                <w:sz w:val="24"/>
                <w:szCs w:val="24"/>
              </w:rPr>
              <w:t>) 50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p>
        </w:tc>
        <w:tc>
          <w:tcPr>
            <w:tcW w:w="12835" w:type="dxa"/>
            <w:gridSpan w:val="2"/>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b/>
                <w:bCs/>
                <w:sz w:val="24"/>
                <w:szCs w:val="24"/>
              </w:rPr>
              <w:t>с. Старотавларово</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10</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Машинно-тракторная мастерская (недейств.)</w:t>
            </w:r>
          </w:p>
        </w:tc>
        <w:tc>
          <w:tcPr>
            <w:tcW w:w="5553" w:type="dxa"/>
          </w:tcPr>
          <w:p w:rsidR="00107DA6" w:rsidRPr="001976E9" w:rsidRDefault="00107DA6" w:rsidP="001976E9">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i/>
                <w:sz w:val="24"/>
                <w:szCs w:val="24"/>
              </w:rPr>
              <w:t>(</w:t>
            </w:r>
            <w:r w:rsidRPr="001976E9">
              <w:rPr>
                <w:rFonts w:ascii="Times New Roman" w:eastAsia="Calibri" w:hAnsi="Times New Roman" w:cs="Times New Roman"/>
                <w:i/>
                <w:sz w:val="24"/>
                <w:szCs w:val="24"/>
                <w:lang w:val="en-US"/>
              </w:rPr>
              <w:t>V</w:t>
            </w:r>
            <w:r w:rsidRPr="001976E9">
              <w:rPr>
                <w:rFonts w:ascii="Times New Roman" w:eastAsia="Calibri" w:hAnsi="Times New Roman" w:cs="Times New Roman"/>
                <w:sz w:val="24"/>
                <w:szCs w:val="24"/>
              </w:rPr>
              <w:t>) 50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11</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Молочно-товарная ферма (недейств.)</w:t>
            </w:r>
          </w:p>
        </w:tc>
        <w:tc>
          <w:tcPr>
            <w:tcW w:w="5553" w:type="dxa"/>
          </w:tcPr>
          <w:p w:rsidR="00107DA6" w:rsidRPr="001976E9" w:rsidRDefault="00107DA6" w:rsidP="001976E9">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i/>
                <w:sz w:val="24"/>
                <w:szCs w:val="24"/>
              </w:rPr>
              <w:t>(</w:t>
            </w:r>
            <w:r w:rsidRPr="001976E9">
              <w:rPr>
                <w:rFonts w:ascii="Times New Roman" w:eastAsia="Calibri" w:hAnsi="Times New Roman" w:cs="Times New Roman"/>
                <w:i/>
                <w:sz w:val="24"/>
                <w:szCs w:val="24"/>
                <w:lang w:val="en-US"/>
              </w:rPr>
              <w:t>V</w:t>
            </w:r>
            <w:r w:rsidRPr="001976E9">
              <w:rPr>
                <w:rFonts w:ascii="Times New Roman" w:eastAsia="Calibri" w:hAnsi="Times New Roman" w:cs="Times New Roman"/>
                <w:sz w:val="24"/>
                <w:szCs w:val="24"/>
              </w:rPr>
              <w:t>) 50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12</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 xml:space="preserve">Пожарное депо </w:t>
            </w:r>
          </w:p>
        </w:tc>
        <w:tc>
          <w:tcPr>
            <w:tcW w:w="5553" w:type="dxa"/>
          </w:tcPr>
          <w:p w:rsidR="00107DA6" w:rsidRPr="001976E9" w:rsidRDefault="00107DA6" w:rsidP="001976E9">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i/>
                <w:sz w:val="24"/>
                <w:szCs w:val="24"/>
              </w:rPr>
              <w:t>(</w:t>
            </w:r>
            <w:r w:rsidRPr="001976E9">
              <w:rPr>
                <w:rFonts w:ascii="Times New Roman" w:eastAsia="Calibri" w:hAnsi="Times New Roman" w:cs="Times New Roman"/>
                <w:i/>
                <w:sz w:val="24"/>
                <w:szCs w:val="24"/>
                <w:lang w:val="en-US"/>
              </w:rPr>
              <w:t>V</w:t>
            </w:r>
            <w:r w:rsidRPr="001976E9">
              <w:rPr>
                <w:rFonts w:ascii="Times New Roman" w:eastAsia="Calibri" w:hAnsi="Times New Roman" w:cs="Times New Roman"/>
                <w:sz w:val="24"/>
                <w:szCs w:val="24"/>
              </w:rPr>
              <w:t>) 50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14</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Зерносклад</w:t>
            </w:r>
          </w:p>
        </w:tc>
        <w:tc>
          <w:tcPr>
            <w:tcW w:w="5553" w:type="dxa"/>
          </w:tcPr>
          <w:p w:rsidR="00107DA6" w:rsidRPr="001976E9" w:rsidRDefault="00107DA6" w:rsidP="001976E9">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i/>
                <w:sz w:val="24"/>
                <w:szCs w:val="24"/>
              </w:rPr>
              <w:t>(</w:t>
            </w:r>
            <w:r w:rsidRPr="001976E9">
              <w:rPr>
                <w:rFonts w:ascii="Times New Roman" w:eastAsia="Calibri" w:hAnsi="Times New Roman" w:cs="Times New Roman"/>
                <w:i/>
                <w:sz w:val="24"/>
                <w:szCs w:val="24"/>
                <w:lang w:val="en-US"/>
              </w:rPr>
              <w:t>V</w:t>
            </w:r>
            <w:r w:rsidRPr="001976E9">
              <w:rPr>
                <w:rFonts w:ascii="Times New Roman" w:eastAsia="Calibri" w:hAnsi="Times New Roman" w:cs="Times New Roman"/>
                <w:sz w:val="24"/>
                <w:szCs w:val="24"/>
              </w:rPr>
              <w:t>) 50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p>
        </w:tc>
        <w:tc>
          <w:tcPr>
            <w:tcW w:w="12835" w:type="dxa"/>
            <w:gridSpan w:val="2"/>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b/>
                <w:bCs/>
                <w:sz w:val="24"/>
                <w:szCs w:val="24"/>
              </w:rPr>
              <w:t>с. Картамак</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18</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Молочно-товарная ферма (недейств.)</w:t>
            </w:r>
          </w:p>
        </w:tc>
        <w:tc>
          <w:tcPr>
            <w:tcW w:w="5553" w:type="dxa"/>
          </w:tcPr>
          <w:p w:rsidR="00107DA6" w:rsidRPr="001976E9" w:rsidRDefault="00107DA6" w:rsidP="001976E9">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i/>
                <w:sz w:val="24"/>
                <w:szCs w:val="24"/>
              </w:rPr>
              <w:t>(</w:t>
            </w:r>
            <w:r w:rsidRPr="001976E9">
              <w:rPr>
                <w:rFonts w:ascii="Times New Roman" w:eastAsia="Calibri" w:hAnsi="Times New Roman" w:cs="Times New Roman"/>
                <w:i/>
                <w:sz w:val="24"/>
                <w:szCs w:val="24"/>
                <w:lang w:val="en-US"/>
              </w:rPr>
              <w:t>V</w:t>
            </w:r>
            <w:r w:rsidRPr="001976E9">
              <w:rPr>
                <w:rFonts w:ascii="Times New Roman" w:eastAsia="Calibri" w:hAnsi="Times New Roman" w:cs="Times New Roman"/>
                <w:sz w:val="24"/>
                <w:szCs w:val="24"/>
              </w:rPr>
              <w:t>) 50</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p>
        </w:tc>
        <w:tc>
          <w:tcPr>
            <w:tcW w:w="12835" w:type="dxa"/>
            <w:gridSpan w:val="2"/>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b/>
                <w:bCs/>
                <w:sz w:val="24"/>
                <w:szCs w:val="24"/>
              </w:rPr>
              <w:t>д. Старый Карбаш</w:t>
            </w:r>
          </w:p>
        </w:tc>
      </w:tr>
      <w:tr w:rsidR="00107DA6" w:rsidRPr="001976E9" w:rsidTr="00107DA6">
        <w:trPr>
          <w:trHeight w:val="189"/>
          <w:jc w:val="center"/>
        </w:trPr>
        <w:tc>
          <w:tcPr>
            <w:tcW w:w="949" w:type="dxa"/>
          </w:tcPr>
          <w:p w:rsidR="00107DA6" w:rsidRPr="001976E9" w:rsidRDefault="00107DA6" w:rsidP="00107DA6">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sz w:val="24"/>
                <w:szCs w:val="24"/>
              </w:rPr>
              <w:t>21</w:t>
            </w:r>
          </w:p>
        </w:tc>
        <w:tc>
          <w:tcPr>
            <w:tcW w:w="7282" w:type="dxa"/>
          </w:tcPr>
          <w:p w:rsidR="00107DA6" w:rsidRPr="001976E9" w:rsidRDefault="00107DA6" w:rsidP="00107DA6">
            <w:pPr>
              <w:shd w:val="clear" w:color="auto" w:fill="FFFFFF"/>
              <w:spacing w:after="0"/>
              <w:rPr>
                <w:rFonts w:ascii="Times New Roman" w:eastAsia="Calibri" w:hAnsi="Times New Roman" w:cs="Times New Roman"/>
                <w:sz w:val="24"/>
                <w:szCs w:val="24"/>
              </w:rPr>
            </w:pPr>
            <w:r w:rsidRPr="001976E9">
              <w:rPr>
                <w:rFonts w:ascii="Times New Roman" w:eastAsia="Calibri" w:hAnsi="Times New Roman" w:cs="Times New Roman"/>
                <w:sz w:val="24"/>
                <w:szCs w:val="24"/>
              </w:rPr>
              <w:t xml:space="preserve">Молочно-товарная ферма </w:t>
            </w:r>
          </w:p>
        </w:tc>
        <w:tc>
          <w:tcPr>
            <w:tcW w:w="5553" w:type="dxa"/>
          </w:tcPr>
          <w:p w:rsidR="00107DA6" w:rsidRPr="001976E9" w:rsidRDefault="00107DA6" w:rsidP="001976E9">
            <w:pPr>
              <w:shd w:val="clear" w:color="auto" w:fill="FFFFFF"/>
              <w:spacing w:after="0"/>
              <w:jc w:val="center"/>
              <w:rPr>
                <w:rFonts w:ascii="Times New Roman" w:eastAsia="Calibri" w:hAnsi="Times New Roman" w:cs="Times New Roman"/>
                <w:sz w:val="24"/>
                <w:szCs w:val="24"/>
              </w:rPr>
            </w:pPr>
            <w:r w:rsidRPr="001976E9">
              <w:rPr>
                <w:rFonts w:ascii="Times New Roman" w:eastAsia="Calibri" w:hAnsi="Times New Roman" w:cs="Times New Roman"/>
                <w:i/>
                <w:sz w:val="24"/>
                <w:szCs w:val="24"/>
              </w:rPr>
              <w:t>(</w:t>
            </w:r>
            <w:r w:rsidRPr="001976E9">
              <w:rPr>
                <w:rFonts w:ascii="Times New Roman" w:eastAsia="Calibri" w:hAnsi="Times New Roman" w:cs="Times New Roman"/>
                <w:i/>
                <w:sz w:val="24"/>
                <w:szCs w:val="24"/>
                <w:lang w:val="en-US"/>
              </w:rPr>
              <w:t>IV</w:t>
            </w:r>
            <w:r w:rsidRPr="001976E9">
              <w:rPr>
                <w:rFonts w:ascii="Times New Roman" w:eastAsia="Calibri" w:hAnsi="Times New Roman" w:cs="Times New Roman"/>
                <w:sz w:val="24"/>
                <w:szCs w:val="24"/>
              </w:rPr>
              <w:t>) 100</w:t>
            </w:r>
          </w:p>
        </w:tc>
      </w:tr>
    </w:tbl>
    <w:p w:rsidR="00A36864" w:rsidRDefault="00A36864" w:rsidP="00741949">
      <w:pPr>
        <w:spacing w:after="0"/>
        <w:jc w:val="center"/>
        <w:rPr>
          <w:rFonts w:ascii="Times New Roman" w:hAnsi="Times New Roman" w:cs="Times New Roman"/>
          <w:b/>
          <w:bCs/>
          <w:sz w:val="24"/>
          <w:szCs w:val="24"/>
        </w:rPr>
      </w:pPr>
    </w:p>
    <w:p w:rsidR="00A36864" w:rsidRDefault="00A36864" w:rsidP="00741949">
      <w:pPr>
        <w:spacing w:after="0"/>
        <w:jc w:val="center"/>
        <w:rPr>
          <w:rFonts w:ascii="Times New Roman" w:hAnsi="Times New Roman" w:cs="Times New Roman"/>
          <w:b/>
          <w:bCs/>
          <w:sz w:val="24"/>
          <w:szCs w:val="24"/>
        </w:rPr>
      </w:pPr>
    </w:p>
    <w:p w:rsidR="00107DA6" w:rsidRDefault="00107DA6"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107DA6" w:rsidRDefault="00107DA6" w:rsidP="00741949">
      <w:pPr>
        <w:spacing w:after="0"/>
        <w:jc w:val="center"/>
        <w:rPr>
          <w:rFonts w:ascii="Times New Roman" w:hAnsi="Times New Roman" w:cs="Times New Roman"/>
          <w:b/>
          <w:bCs/>
          <w:sz w:val="24"/>
          <w:szCs w:val="24"/>
        </w:rPr>
      </w:pPr>
    </w:p>
    <w:p w:rsidR="00CE4A8F" w:rsidRDefault="00CE4A8F"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CE4A8F" w:rsidRPr="00CE4A8F" w:rsidRDefault="00CE4A8F" w:rsidP="00CE4A8F">
      <w:pPr>
        <w:suppressAutoHyphens/>
        <w:autoSpaceDE w:val="0"/>
        <w:spacing w:after="0" w:line="240" w:lineRule="auto"/>
        <w:ind w:firstLine="709"/>
        <w:contextualSpacing/>
        <w:rPr>
          <w:rFonts w:ascii="Times New Roman" w:eastAsia="Arial" w:hAnsi="Times New Roman" w:cs="Times New Roman"/>
          <w:b/>
          <w:sz w:val="24"/>
          <w:szCs w:val="24"/>
          <w:lang w:eastAsia="ar-SA"/>
        </w:rPr>
      </w:pPr>
      <w:r w:rsidRPr="00CE4A8F">
        <w:rPr>
          <w:rFonts w:ascii="Times New Roman" w:eastAsia="Arial" w:hAnsi="Times New Roman" w:cs="Times New Roman"/>
          <w:b/>
          <w:sz w:val="24"/>
          <w:szCs w:val="24"/>
          <w:lang w:eastAsia="ar-SA"/>
        </w:rPr>
        <w:lastRenderedPageBreak/>
        <w:t>Сельскохозяйственные регламенты использования территорий в части видов  разрешенного использования земельных участков и объектов капитального строительства</w:t>
      </w:r>
    </w:p>
    <w:p w:rsidR="00CE4A8F" w:rsidRDefault="00CE4A8F" w:rsidP="00741949">
      <w:pPr>
        <w:spacing w:after="0"/>
        <w:jc w:val="center"/>
        <w:rPr>
          <w:rFonts w:ascii="Times New Roman" w:hAnsi="Times New Roman" w:cs="Times New Roman"/>
          <w:b/>
          <w:bCs/>
          <w:sz w:val="24"/>
          <w:szCs w:val="24"/>
        </w:rPr>
      </w:pPr>
    </w:p>
    <w:p w:rsidR="00CE4A8F" w:rsidRDefault="00CE4A8F" w:rsidP="00741949">
      <w:pPr>
        <w:spacing w:after="0"/>
        <w:jc w:val="center"/>
        <w:rPr>
          <w:rFonts w:ascii="Times New Roman" w:hAnsi="Times New Roman" w:cs="Times New Roman"/>
          <w:b/>
          <w:bCs/>
          <w:sz w:val="24"/>
          <w:szCs w:val="24"/>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42"/>
        <w:gridCol w:w="1785"/>
        <w:gridCol w:w="4763"/>
        <w:gridCol w:w="1187"/>
        <w:gridCol w:w="3968"/>
        <w:gridCol w:w="1255"/>
      </w:tblGrid>
      <w:tr w:rsidR="00CE4A8F" w:rsidRPr="00CE4A8F" w:rsidTr="005F4C7A">
        <w:tc>
          <w:tcPr>
            <w:tcW w:w="1038" w:type="pct"/>
            <w:gridSpan w:val="2"/>
            <w:vMerge w:val="restart"/>
            <w:shd w:val="clear" w:color="auto" w:fill="EAF1DD"/>
          </w:tcPr>
          <w:p w:rsidR="00CE4A8F" w:rsidRPr="00CE4A8F" w:rsidRDefault="00CE4A8F" w:rsidP="00CE4A8F">
            <w:pPr>
              <w:suppressAutoHyphens/>
              <w:autoSpaceDE w:val="0"/>
              <w:spacing w:after="0" w:line="240" w:lineRule="auto"/>
              <w:ind w:firstLine="57"/>
              <w:contextualSpacing/>
              <w:jc w:val="center"/>
              <w:rPr>
                <w:rFonts w:ascii="Times New Roman" w:eastAsia="Arial" w:hAnsi="Times New Roman" w:cs="Arial"/>
                <w:b/>
                <w:color w:val="000000"/>
                <w:sz w:val="20"/>
                <w:szCs w:val="20"/>
                <w:lang w:eastAsia="ar-SA"/>
              </w:rPr>
            </w:pPr>
            <w:r w:rsidRPr="00CE4A8F">
              <w:rPr>
                <w:rFonts w:ascii="Times New Roman" w:eastAsia="Arial" w:hAnsi="Times New Roman" w:cs="Arial"/>
                <w:b/>
                <w:color w:val="000000"/>
                <w:sz w:val="20"/>
                <w:szCs w:val="20"/>
                <w:lang w:eastAsia="ar-SA"/>
              </w:rPr>
              <w:t>вид</w:t>
            </w:r>
          </w:p>
          <w:p w:rsidR="00CE4A8F" w:rsidRPr="00CE4A8F" w:rsidRDefault="00CE4A8F" w:rsidP="00CE4A8F">
            <w:pPr>
              <w:suppressAutoHyphens/>
              <w:autoSpaceDE w:val="0"/>
              <w:spacing w:after="0" w:line="240" w:lineRule="auto"/>
              <w:ind w:firstLine="57"/>
              <w:contextualSpacing/>
              <w:jc w:val="center"/>
              <w:rPr>
                <w:rFonts w:ascii="Times New Roman" w:eastAsia="Arial" w:hAnsi="Times New Roman" w:cs="Arial"/>
                <w:b/>
                <w:color w:val="000000"/>
                <w:sz w:val="20"/>
                <w:szCs w:val="20"/>
                <w:lang w:eastAsia="ar-SA"/>
              </w:rPr>
            </w:pPr>
            <w:r w:rsidRPr="00CE4A8F">
              <w:rPr>
                <w:rFonts w:ascii="Times New Roman" w:eastAsia="Arial" w:hAnsi="Times New Roman" w:cs="Arial"/>
                <w:b/>
                <w:color w:val="000000"/>
                <w:sz w:val="20"/>
                <w:szCs w:val="20"/>
                <w:lang w:eastAsia="ar-SA"/>
              </w:rPr>
              <w:t>территориальной зоны</w:t>
            </w:r>
          </w:p>
        </w:tc>
        <w:tc>
          <w:tcPr>
            <w:tcW w:w="2110" w:type="pct"/>
            <w:gridSpan w:val="2"/>
            <w:shd w:val="clear" w:color="auto" w:fill="EAF1DD"/>
          </w:tcPr>
          <w:p w:rsidR="00CE4A8F" w:rsidRPr="00CE4A8F" w:rsidRDefault="00CE4A8F" w:rsidP="00CE4A8F">
            <w:pPr>
              <w:suppressAutoHyphens/>
              <w:autoSpaceDE w:val="0"/>
              <w:spacing w:after="0" w:line="240" w:lineRule="auto"/>
              <w:ind w:firstLine="57"/>
              <w:contextualSpacing/>
              <w:jc w:val="center"/>
              <w:rPr>
                <w:rFonts w:ascii="Times New Roman" w:eastAsia="Arial" w:hAnsi="Times New Roman" w:cs="Arial"/>
                <w:b/>
                <w:color w:val="000000"/>
                <w:sz w:val="20"/>
                <w:szCs w:val="20"/>
                <w:lang w:eastAsia="ar-SA"/>
              </w:rPr>
            </w:pPr>
            <w:r w:rsidRPr="00CE4A8F">
              <w:rPr>
                <w:rFonts w:ascii="Times New Roman" w:eastAsia="Arial" w:hAnsi="Times New Roman" w:cs="Arial"/>
                <w:b/>
                <w:color w:val="000000"/>
                <w:sz w:val="20"/>
                <w:szCs w:val="20"/>
                <w:lang w:eastAsia="ar-SA"/>
              </w:rPr>
              <w:t>основные виды разрешенного использования земельных участков и объектов капитального строительства</w:t>
            </w:r>
          </w:p>
        </w:tc>
        <w:tc>
          <w:tcPr>
            <w:tcW w:w="1852" w:type="pct"/>
            <w:gridSpan w:val="2"/>
            <w:shd w:val="clear" w:color="auto" w:fill="EAF1DD"/>
          </w:tcPr>
          <w:p w:rsidR="00CE4A8F" w:rsidRPr="00CE4A8F" w:rsidRDefault="00CE4A8F" w:rsidP="00CE4A8F">
            <w:pPr>
              <w:suppressAutoHyphens/>
              <w:autoSpaceDE w:val="0"/>
              <w:spacing w:after="0" w:line="240" w:lineRule="auto"/>
              <w:ind w:firstLine="57"/>
              <w:contextualSpacing/>
              <w:jc w:val="center"/>
              <w:rPr>
                <w:rFonts w:ascii="Times New Roman" w:eastAsia="Arial" w:hAnsi="Times New Roman" w:cs="Arial"/>
                <w:b/>
                <w:color w:val="000000"/>
                <w:sz w:val="20"/>
                <w:szCs w:val="20"/>
                <w:lang w:eastAsia="ar-SA"/>
              </w:rPr>
            </w:pPr>
            <w:r w:rsidRPr="00CE4A8F">
              <w:rPr>
                <w:rFonts w:ascii="Times New Roman" w:eastAsia="Arial" w:hAnsi="Times New Roman" w:cs="Arial"/>
                <w:b/>
                <w:color w:val="000000"/>
                <w:sz w:val="20"/>
                <w:szCs w:val="20"/>
                <w:lang w:eastAsia="ar-SA"/>
              </w:rPr>
              <w:t>условно разрешенные виды использования земельных участков и объектов капитального строительства</w:t>
            </w:r>
          </w:p>
        </w:tc>
      </w:tr>
      <w:tr w:rsidR="00CE4A8F" w:rsidRPr="00CE4A8F" w:rsidTr="005F4C7A">
        <w:trPr>
          <w:trHeight w:hRule="exact" w:val="567"/>
        </w:trPr>
        <w:tc>
          <w:tcPr>
            <w:tcW w:w="1038" w:type="pct"/>
            <w:gridSpan w:val="2"/>
            <w:vMerge/>
            <w:shd w:val="clear" w:color="auto" w:fill="EAF1DD"/>
          </w:tcPr>
          <w:p w:rsidR="00CE4A8F" w:rsidRPr="00CE4A8F" w:rsidRDefault="00CE4A8F" w:rsidP="00CE4A8F">
            <w:pPr>
              <w:contextualSpacing/>
              <w:rPr>
                <w:rFonts w:ascii="Calibri" w:eastAsia="Calibri" w:hAnsi="Calibri" w:cs="Times New Roman"/>
                <w:b/>
                <w:color w:val="000000"/>
              </w:rPr>
            </w:pPr>
          </w:p>
        </w:tc>
        <w:tc>
          <w:tcPr>
            <w:tcW w:w="1689" w:type="pct"/>
            <w:shd w:val="clear" w:color="auto" w:fill="EAF1DD"/>
          </w:tcPr>
          <w:p w:rsidR="00CE4A8F" w:rsidRPr="00CE4A8F" w:rsidRDefault="00CE4A8F" w:rsidP="00CE4A8F">
            <w:pPr>
              <w:contextualSpacing/>
              <w:rPr>
                <w:rFonts w:ascii="Calibri" w:eastAsia="Calibri" w:hAnsi="Calibri" w:cs="Times New Roman"/>
                <w:b/>
                <w:color w:val="000000"/>
              </w:rPr>
            </w:pPr>
            <w:r w:rsidRPr="00CE4A8F">
              <w:rPr>
                <w:rFonts w:ascii="Calibri" w:eastAsia="Calibri" w:hAnsi="Calibri" w:cs="Times New Roman"/>
                <w:b/>
                <w:color w:val="000000"/>
              </w:rPr>
              <w:t xml:space="preserve">наименование </w:t>
            </w:r>
          </w:p>
        </w:tc>
        <w:tc>
          <w:tcPr>
            <w:tcW w:w="421" w:type="pct"/>
            <w:shd w:val="clear" w:color="auto" w:fill="EAF1DD"/>
          </w:tcPr>
          <w:p w:rsidR="00CE4A8F" w:rsidRPr="00CE4A8F" w:rsidRDefault="00CE4A8F" w:rsidP="00CE4A8F">
            <w:pPr>
              <w:contextualSpacing/>
              <w:rPr>
                <w:rFonts w:ascii="Calibri" w:eastAsia="Calibri" w:hAnsi="Calibri" w:cs="Times New Roman"/>
                <w:b/>
                <w:color w:val="000000"/>
              </w:rPr>
            </w:pPr>
            <w:r w:rsidRPr="00CE4A8F">
              <w:rPr>
                <w:rFonts w:ascii="Calibri" w:eastAsia="Calibri" w:hAnsi="Calibri" w:cs="Times New Roman"/>
                <w:b/>
                <w:color w:val="000000"/>
              </w:rPr>
              <w:t xml:space="preserve">код </w:t>
            </w:r>
          </w:p>
          <w:p w:rsidR="00CE4A8F" w:rsidRPr="00CE4A8F" w:rsidRDefault="00CE4A8F" w:rsidP="00CE4A8F">
            <w:pPr>
              <w:contextualSpacing/>
              <w:rPr>
                <w:rFonts w:ascii="Calibri" w:eastAsia="Calibri" w:hAnsi="Calibri" w:cs="Times New Roman"/>
                <w:b/>
                <w:color w:val="000000"/>
              </w:rPr>
            </w:pPr>
            <w:r w:rsidRPr="00CE4A8F">
              <w:rPr>
                <w:rFonts w:ascii="Calibri" w:eastAsia="Calibri" w:hAnsi="Calibri" w:cs="Times New Roman"/>
                <w:b/>
                <w:color w:val="000000"/>
              </w:rPr>
              <w:t>вида</w:t>
            </w:r>
          </w:p>
        </w:tc>
        <w:tc>
          <w:tcPr>
            <w:tcW w:w="1407" w:type="pct"/>
            <w:shd w:val="clear" w:color="auto" w:fill="EAF1DD"/>
          </w:tcPr>
          <w:p w:rsidR="00CE4A8F" w:rsidRPr="00CE4A8F" w:rsidRDefault="00CE4A8F" w:rsidP="00CE4A8F">
            <w:pPr>
              <w:contextualSpacing/>
              <w:rPr>
                <w:rFonts w:ascii="Calibri" w:eastAsia="Calibri" w:hAnsi="Calibri" w:cs="Times New Roman"/>
                <w:b/>
                <w:color w:val="000000"/>
              </w:rPr>
            </w:pPr>
            <w:r w:rsidRPr="00CE4A8F">
              <w:rPr>
                <w:rFonts w:ascii="Calibri" w:eastAsia="Calibri" w:hAnsi="Calibri" w:cs="Times New Roman"/>
                <w:b/>
                <w:color w:val="000000"/>
              </w:rPr>
              <w:t xml:space="preserve">наименование </w:t>
            </w:r>
          </w:p>
        </w:tc>
        <w:tc>
          <w:tcPr>
            <w:tcW w:w="445" w:type="pct"/>
            <w:shd w:val="clear" w:color="auto" w:fill="EAF1DD"/>
          </w:tcPr>
          <w:p w:rsidR="00CE4A8F" w:rsidRPr="00CE4A8F" w:rsidRDefault="00CE4A8F" w:rsidP="00CE4A8F">
            <w:pPr>
              <w:suppressAutoHyphens/>
              <w:autoSpaceDE w:val="0"/>
              <w:spacing w:after="0" w:line="240" w:lineRule="auto"/>
              <w:contextualSpacing/>
              <w:rPr>
                <w:rFonts w:ascii="Times New Roman" w:eastAsia="Arial" w:hAnsi="Times New Roman" w:cs="Arial"/>
                <w:b/>
                <w:color w:val="000000"/>
                <w:sz w:val="20"/>
                <w:szCs w:val="20"/>
                <w:lang w:eastAsia="ar-SA"/>
              </w:rPr>
            </w:pPr>
            <w:r w:rsidRPr="00CE4A8F">
              <w:rPr>
                <w:rFonts w:ascii="Times New Roman" w:eastAsia="Arial" w:hAnsi="Times New Roman" w:cs="Arial"/>
                <w:b/>
                <w:color w:val="000000"/>
                <w:sz w:val="20"/>
                <w:szCs w:val="20"/>
                <w:lang w:eastAsia="ar-SA"/>
              </w:rPr>
              <w:t>код</w:t>
            </w:r>
          </w:p>
          <w:p w:rsidR="00CE4A8F" w:rsidRPr="00CE4A8F" w:rsidRDefault="00CE4A8F" w:rsidP="00CE4A8F">
            <w:pPr>
              <w:suppressAutoHyphens/>
              <w:autoSpaceDE w:val="0"/>
              <w:spacing w:after="0" w:line="240" w:lineRule="auto"/>
              <w:contextualSpacing/>
              <w:rPr>
                <w:rFonts w:ascii="Times New Roman" w:eastAsia="Arial" w:hAnsi="Times New Roman" w:cs="Arial"/>
                <w:b/>
                <w:color w:val="000000"/>
                <w:sz w:val="20"/>
                <w:szCs w:val="20"/>
                <w:lang w:eastAsia="ar-SA"/>
              </w:rPr>
            </w:pPr>
            <w:r w:rsidRPr="00CE4A8F">
              <w:rPr>
                <w:rFonts w:ascii="Times New Roman" w:eastAsia="Arial" w:hAnsi="Times New Roman" w:cs="Arial"/>
                <w:b/>
                <w:color w:val="000000"/>
                <w:sz w:val="20"/>
                <w:szCs w:val="20"/>
                <w:lang w:eastAsia="ar-SA"/>
              </w:rPr>
              <w:t>вида</w:t>
            </w:r>
          </w:p>
        </w:tc>
      </w:tr>
      <w:tr w:rsidR="00CE4A8F" w:rsidRPr="00CE4A8F" w:rsidTr="005F4C7A">
        <w:trPr>
          <w:trHeight w:hRule="exact" w:val="397"/>
        </w:trPr>
        <w:tc>
          <w:tcPr>
            <w:tcW w:w="405" w:type="pct"/>
          </w:tcPr>
          <w:p w:rsidR="00CE4A8F" w:rsidRPr="00CE4A8F" w:rsidRDefault="00CE4A8F" w:rsidP="00CE4A8F">
            <w:pPr>
              <w:contextualSpacing/>
              <w:jc w:val="center"/>
              <w:rPr>
                <w:rFonts w:ascii="Calibri" w:eastAsia="Calibri" w:hAnsi="Calibri" w:cs="Times New Roman"/>
                <w:b/>
                <w:color w:val="000000"/>
              </w:rPr>
            </w:pPr>
            <w:r w:rsidRPr="00CE4A8F">
              <w:rPr>
                <w:rFonts w:ascii="Calibri" w:eastAsia="Calibri" w:hAnsi="Calibri" w:cs="Times New Roman"/>
                <w:b/>
                <w:color w:val="000000"/>
              </w:rPr>
              <w:t>1</w:t>
            </w:r>
          </w:p>
        </w:tc>
        <w:tc>
          <w:tcPr>
            <w:tcW w:w="633" w:type="pct"/>
          </w:tcPr>
          <w:p w:rsidR="00CE4A8F" w:rsidRPr="00CE4A8F" w:rsidRDefault="00CE4A8F" w:rsidP="00CE4A8F">
            <w:pPr>
              <w:contextualSpacing/>
              <w:jc w:val="center"/>
              <w:rPr>
                <w:rFonts w:ascii="Calibri" w:eastAsia="Calibri" w:hAnsi="Calibri" w:cs="Times New Roman"/>
                <w:b/>
                <w:color w:val="000000"/>
              </w:rPr>
            </w:pPr>
            <w:r w:rsidRPr="00CE4A8F">
              <w:rPr>
                <w:rFonts w:ascii="Calibri" w:eastAsia="Calibri" w:hAnsi="Calibri" w:cs="Times New Roman"/>
                <w:b/>
                <w:color w:val="000000"/>
              </w:rPr>
              <w:t>2</w:t>
            </w:r>
          </w:p>
        </w:tc>
        <w:tc>
          <w:tcPr>
            <w:tcW w:w="1689" w:type="pct"/>
          </w:tcPr>
          <w:p w:rsidR="00CE4A8F" w:rsidRPr="00CE4A8F" w:rsidRDefault="00CE4A8F" w:rsidP="00CE4A8F">
            <w:pPr>
              <w:widowControl w:val="0"/>
              <w:spacing w:after="0" w:line="240" w:lineRule="auto"/>
              <w:contextualSpacing/>
              <w:jc w:val="center"/>
              <w:rPr>
                <w:rFonts w:ascii="Times New Roman" w:eastAsia="Calibri" w:hAnsi="Times New Roman" w:cs="Times New Roman"/>
                <w:b/>
                <w:color w:val="000000"/>
              </w:rPr>
            </w:pPr>
            <w:r w:rsidRPr="00CE4A8F">
              <w:rPr>
                <w:rFonts w:ascii="Times New Roman" w:eastAsia="Calibri" w:hAnsi="Times New Roman" w:cs="Times New Roman"/>
                <w:b/>
                <w:color w:val="000000"/>
              </w:rPr>
              <w:t>3</w:t>
            </w:r>
          </w:p>
        </w:tc>
        <w:tc>
          <w:tcPr>
            <w:tcW w:w="421" w:type="pct"/>
          </w:tcPr>
          <w:p w:rsidR="00CE4A8F" w:rsidRPr="00CE4A8F" w:rsidRDefault="00CE4A8F" w:rsidP="00CE4A8F">
            <w:pPr>
              <w:contextualSpacing/>
              <w:jc w:val="center"/>
              <w:rPr>
                <w:rFonts w:ascii="Calibri" w:eastAsia="Calibri" w:hAnsi="Calibri" w:cs="Times New Roman"/>
                <w:b/>
                <w:color w:val="000000"/>
              </w:rPr>
            </w:pPr>
            <w:r w:rsidRPr="00CE4A8F">
              <w:rPr>
                <w:rFonts w:ascii="Calibri" w:eastAsia="Calibri" w:hAnsi="Calibri" w:cs="Times New Roman"/>
                <w:b/>
                <w:color w:val="000000"/>
              </w:rPr>
              <w:t>4</w:t>
            </w:r>
          </w:p>
        </w:tc>
        <w:tc>
          <w:tcPr>
            <w:tcW w:w="1407" w:type="pct"/>
          </w:tcPr>
          <w:p w:rsidR="00CE4A8F" w:rsidRPr="00CE4A8F" w:rsidRDefault="00CE4A8F" w:rsidP="00CE4A8F">
            <w:pPr>
              <w:contextualSpacing/>
              <w:jc w:val="center"/>
              <w:rPr>
                <w:rFonts w:ascii="Calibri" w:eastAsia="Calibri" w:hAnsi="Calibri" w:cs="Times New Roman"/>
                <w:b/>
                <w:color w:val="000000"/>
              </w:rPr>
            </w:pPr>
            <w:r w:rsidRPr="00CE4A8F">
              <w:rPr>
                <w:rFonts w:ascii="Calibri" w:eastAsia="Calibri" w:hAnsi="Calibri" w:cs="Times New Roman"/>
                <w:b/>
                <w:color w:val="000000"/>
              </w:rPr>
              <w:t>5</w:t>
            </w:r>
          </w:p>
        </w:tc>
        <w:tc>
          <w:tcPr>
            <w:tcW w:w="445" w:type="pct"/>
          </w:tcPr>
          <w:p w:rsidR="00CE4A8F" w:rsidRPr="00CE4A8F" w:rsidRDefault="00CE4A8F" w:rsidP="00CE4A8F">
            <w:pPr>
              <w:suppressAutoHyphens/>
              <w:autoSpaceDE w:val="0"/>
              <w:spacing w:after="0" w:line="240" w:lineRule="auto"/>
              <w:contextualSpacing/>
              <w:jc w:val="center"/>
              <w:rPr>
                <w:rFonts w:ascii="Times New Roman" w:eastAsia="Arial" w:hAnsi="Times New Roman" w:cs="Arial"/>
                <w:b/>
                <w:color w:val="000000"/>
                <w:sz w:val="20"/>
                <w:szCs w:val="20"/>
                <w:lang w:eastAsia="ar-SA"/>
              </w:rPr>
            </w:pPr>
            <w:r w:rsidRPr="00CE4A8F">
              <w:rPr>
                <w:rFonts w:ascii="Times New Roman" w:eastAsia="Arial" w:hAnsi="Times New Roman" w:cs="Arial"/>
                <w:b/>
                <w:color w:val="000000"/>
                <w:sz w:val="20"/>
                <w:szCs w:val="20"/>
                <w:lang w:eastAsia="ar-SA"/>
              </w:rPr>
              <w:t>6</w:t>
            </w:r>
          </w:p>
        </w:tc>
      </w:tr>
      <w:tr w:rsidR="00CE4A8F" w:rsidRPr="00CE4A8F" w:rsidTr="005F4C7A">
        <w:trPr>
          <w:trHeight w:hRule="exact" w:val="284"/>
        </w:trPr>
        <w:tc>
          <w:tcPr>
            <w:tcW w:w="5000" w:type="pct"/>
            <w:gridSpan w:val="6"/>
            <w:shd w:val="clear" w:color="auto" w:fill="C6D9F1"/>
          </w:tcPr>
          <w:p w:rsidR="00CE4A8F" w:rsidRPr="00CE4A8F" w:rsidRDefault="00CE4A8F" w:rsidP="00CE4A8F">
            <w:pPr>
              <w:numPr>
                <w:ilvl w:val="0"/>
                <w:numId w:val="9"/>
              </w:numPr>
              <w:autoSpaceDE w:val="0"/>
              <w:autoSpaceDN w:val="0"/>
              <w:adjustRightInd w:val="0"/>
              <w:spacing w:after="0" w:line="240" w:lineRule="auto"/>
              <w:ind w:left="0"/>
              <w:contextualSpacing/>
              <w:rPr>
                <w:rFonts w:ascii="Times New Roman" w:eastAsia="Arial" w:hAnsi="Times New Roman" w:cs="Arial"/>
                <w:b/>
                <w:color w:val="000000"/>
                <w:sz w:val="20"/>
                <w:szCs w:val="20"/>
                <w:lang w:eastAsia="ar-SA"/>
              </w:rPr>
            </w:pPr>
            <w:r w:rsidRPr="00CE4A8F">
              <w:rPr>
                <w:rFonts w:ascii="Times New Roman" w:eastAsia="Arial" w:hAnsi="Times New Roman" w:cs="Arial"/>
                <w:b/>
                <w:color w:val="000000"/>
                <w:sz w:val="20"/>
                <w:szCs w:val="20"/>
                <w:lang w:eastAsia="ar-SA"/>
              </w:rPr>
              <w:t>Территориальная зона сельскохозяйственного использования</w:t>
            </w:r>
          </w:p>
        </w:tc>
      </w:tr>
      <w:tr w:rsidR="00CE4A8F" w:rsidRPr="00CE4A8F" w:rsidTr="005F4C7A">
        <w:trPr>
          <w:trHeight w:hRule="exact" w:val="535"/>
        </w:trPr>
        <w:tc>
          <w:tcPr>
            <w:tcW w:w="405" w:type="pct"/>
            <w:vMerge w:val="restar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Сх</w:t>
            </w:r>
          </w:p>
        </w:tc>
        <w:tc>
          <w:tcPr>
            <w:tcW w:w="633" w:type="pct"/>
            <w:vMerge w:val="restart"/>
          </w:tcPr>
          <w:p w:rsidR="00CE4A8F" w:rsidRPr="00CE4A8F" w:rsidRDefault="00CE4A8F" w:rsidP="00CE4A8F">
            <w:pPr>
              <w:spacing w:after="0" w:line="240"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Территория сельскохозяйственных угодий</w:t>
            </w:r>
          </w:p>
        </w:tc>
        <w:tc>
          <w:tcPr>
            <w:tcW w:w="1689" w:type="pct"/>
          </w:tcPr>
          <w:p w:rsidR="00CE4A8F" w:rsidRPr="00CE4A8F" w:rsidRDefault="00CE4A8F" w:rsidP="00CE4A8F">
            <w:pPr>
              <w:spacing w:after="0" w:line="240"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Растениеводство</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Коммунальное обслуживание</w:t>
            </w:r>
          </w:p>
        </w:tc>
        <w:tc>
          <w:tcPr>
            <w:tcW w:w="445" w:type="pct"/>
          </w:tcPr>
          <w:p w:rsidR="00CE4A8F" w:rsidRPr="00CE4A8F" w:rsidRDefault="00CE4A8F" w:rsidP="00CE4A8F">
            <w:pPr>
              <w:contextualSpacing/>
              <w:rPr>
                <w:rFonts w:ascii="Calibri" w:eastAsia="Calibri" w:hAnsi="Calibri" w:cs="Times New Roman"/>
                <w:color w:val="000000"/>
              </w:rPr>
            </w:pPr>
            <w:r w:rsidRPr="00CE4A8F">
              <w:rPr>
                <w:rFonts w:ascii="Calibri" w:eastAsia="Calibri" w:hAnsi="Calibri" w:cs="Times New Roman"/>
                <w:color w:val="000000"/>
              </w:rPr>
              <w:t>3.1</w:t>
            </w:r>
          </w:p>
        </w:tc>
      </w:tr>
      <w:tr w:rsidR="00CE4A8F" w:rsidRPr="00CE4A8F" w:rsidTr="005F4C7A">
        <w:trPr>
          <w:trHeight w:hRule="exact" w:val="535"/>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Выращивание зерновых и иных сельскохозяйственных культур</w:t>
            </w:r>
          </w:p>
          <w:p w:rsidR="00CE4A8F" w:rsidRPr="00CE4A8F" w:rsidRDefault="00CE4A8F" w:rsidP="00CE4A8F">
            <w:pPr>
              <w:spacing w:after="0" w:line="240" w:lineRule="auto"/>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1.2</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Обслуживание автотранспорта</w:t>
            </w:r>
          </w:p>
        </w:tc>
        <w:tc>
          <w:tcPr>
            <w:tcW w:w="445" w:type="pct"/>
          </w:tcPr>
          <w:p w:rsidR="00CE4A8F" w:rsidRPr="00CE4A8F" w:rsidRDefault="00CE4A8F" w:rsidP="00CE4A8F">
            <w:pPr>
              <w:contextualSpacing/>
              <w:rPr>
                <w:rFonts w:ascii="Calibri" w:eastAsia="Calibri" w:hAnsi="Calibri" w:cs="Times New Roman"/>
                <w:color w:val="000000"/>
              </w:rPr>
            </w:pPr>
            <w:r w:rsidRPr="00CE4A8F">
              <w:rPr>
                <w:rFonts w:ascii="Calibri" w:eastAsia="Calibri" w:hAnsi="Calibri" w:cs="Times New Roman"/>
                <w:color w:val="000000"/>
              </w:rPr>
              <w:t>4.9</w:t>
            </w:r>
          </w:p>
        </w:tc>
      </w:tr>
      <w:tr w:rsidR="00CE4A8F" w:rsidRPr="00CE4A8F" w:rsidTr="005F4C7A">
        <w:trPr>
          <w:trHeight w:hRule="exact" w:val="340"/>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Овощеводство</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1.3</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Недропользование</w:t>
            </w:r>
          </w:p>
        </w:tc>
        <w:tc>
          <w:tcPr>
            <w:tcW w:w="445" w:type="pct"/>
          </w:tcPr>
          <w:p w:rsidR="00CE4A8F" w:rsidRPr="00CE4A8F" w:rsidRDefault="00CE4A8F" w:rsidP="00CE4A8F">
            <w:pPr>
              <w:contextualSpacing/>
              <w:rPr>
                <w:rFonts w:ascii="Calibri" w:eastAsia="Calibri" w:hAnsi="Calibri" w:cs="Times New Roman"/>
                <w:color w:val="000000"/>
              </w:rPr>
            </w:pPr>
            <w:r w:rsidRPr="00CE4A8F">
              <w:rPr>
                <w:rFonts w:ascii="Calibri" w:eastAsia="Calibri" w:hAnsi="Calibri" w:cs="Times New Roman"/>
                <w:color w:val="000000"/>
              </w:rPr>
              <w:t>6.1</w:t>
            </w:r>
          </w:p>
        </w:tc>
      </w:tr>
      <w:tr w:rsidR="00CE4A8F" w:rsidRPr="00CE4A8F" w:rsidTr="005F4C7A">
        <w:trPr>
          <w:trHeight w:hRule="exact" w:val="680"/>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192"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Выращивание тонизирующих, лекарственных, цветочных культур</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1.4</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Железнодорожный транспорт</w:t>
            </w:r>
          </w:p>
        </w:tc>
        <w:tc>
          <w:tcPr>
            <w:tcW w:w="445" w:type="pct"/>
          </w:tcPr>
          <w:p w:rsidR="00CE4A8F" w:rsidRPr="00CE4A8F" w:rsidRDefault="00CE4A8F" w:rsidP="00CE4A8F">
            <w:pPr>
              <w:contextualSpacing/>
              <w:rPr>
                <w:rFonts w:ascii="Calibri" w:eastAsia="Calibri" w:hAnsi="Calibri" w:cs="Times New Roman"/>
                <w:color w:val="000000"/>
              </w:rPr>
            </w:pPr>
            <w:r w:rsidRPr="00CE4A8F">
              <w:rPr>
                <w:rFonts w:ascii="Calibri" w:eastAsia="Calibri" w:hAnsi="Calibri" w:cs="Times New Roman"/>
                <w:color w:val="000000"/>
              </w:rPr>
              <w:t>7.1</w:t>
            </w:r>
          </w:p>
        </w:tc>
      </w:tr>
      <w:tr w:rsidR="00CE4A8F" w:rsidRPr="00CE4A8F" w:rsidTr="005F4C7A">
        <w:trPr>
          <w:trHeight w:hRule="exact" w:val="567"/>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Выращивание льна и конопли</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1.6</w:t>
            </w:r>
          </w:p>
        </w:tc>
        <w:tc>
          <w:tcPr>
            <w:tcW w:w="1407" w:type="pct"/>
          </w:tcPr>
          <w:p w:rsidR="00CE4A8F" w:rsidRPr="00CE4A8F" w:rsidRDefault="00CE4A8F" w:rsidP="00CE4A8F">
            <w:pPr>
              <w:spacing w:after="0" w:line="240" w:lineRule="auto"/>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Автомобильный транспорт</w:t>
            </w:r>
          </w:p>
        </w:tc>
        <w:tc>
          <w:tcPr>
            <w:tcW w:w="445" w:type="pct"/>
          </w:tcPr>
          <w:p w:rsidR="00CE4A8F" w:rsidRPr="00CE4A8F" w:rsidRDefault="00CE4A8F" w:rsidP="00CE4A8F">
            <w:pPr>
              <w:contextualSpacing/>
              <w:rPr>
                <w:rFonts w:ascii="Calibri" w:eastAsia="Calibri" w:hAnsi="Calibri" w:cs="Times New Roman"/>
                <w:color w:val="000000"/>
              </w:rPr>
            </w:pPr>
            <w:r w:rsidRPr="00CE4A8F">
              <w:rPr>
                <w:rFonts w:ascii="Calibri" w:eastAsia="Calibri" w:hAnsi="Calibri" w:cs="Times New Roman"/>
                <w:color w:val="000000"/>
              </w:rPr>
              <w:t>7.2</w:t>
            </w:r>
          </w:p>
        </w:tc>
      </w:tr>
      <w:tr w:rsidR="00CE4A8F" w:rsidRPr="00CE4A8F" w:rsidTr="005F4C7A">
        <w:trPr>
          <w:trHeight w:hRule="exact" w:val="737"/>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16"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Ведение личного подсобного хозяйства на полевых участках</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1.16</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Трубопроводный транспорт</w:t>
            </w:r>
          </w:p>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contextualSpacing/>
              <w:rPr>
                <w:rFonts w:ascii="Calibri" w:eastAsia="Calibri" w:hAnsi="Calibri" w:cs="Times New Roman"/>
                <w:color w:val="000000"/>
              </w:rPr>
            </w:pPr>
            <w:r w:rsidRPr="00CE4A8F">
              <w:rPr>
                <w:rFonts w:ascii="Times New Roman" w:eastAsia="Calibri" w:hAnsi="Times New Roman" w:cs="Times New Roman"/>
                <w:color w:val="000000"/>
              </w:rPr>
              <w:t>7.5</w:t>
            </w:r>
          </w:p>
        </w:tc>
      </w:tr>
      <w:tr w:rsidR="00CE4A8F" w:rsidRPr="00CE4A8F" w:rsidTr="005F4C7A">
        <w:trPr>
          <w:trHeight w:hRule="exact" w:val="800"/>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Охрана Государственной границы Российской Федерации</w:t>
            </w:r>
          </w:p>
        </w:tc>
        <w:tc>
          <w:tcPr>
            <w:tcW w:w="445" w:type="pct"/>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8.2</w:t>
            </w:r>
          </w:p>
        </w:tc>
      </w:tr>
      <w:tr w:rsidR="00CE4A8F" w:rsidRPr="00CE4A8F" w:rsidTr="005F4C7A">
        <w:trPr>
          <w:trHeight w:hRule="exact" w:val="576"/>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Охрана природных территорий</w:t>
            </w:r>
          </w:p>
        </w:tc>
        <w:tc>
          <w:tcPr>
            <w:tcW w:w="445" w:type="pct"/>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9.1</w:t>
            </w:r>
          </w:p>
        </w:tc>
      </w:tr>
      <w:tr w:rsidR="00CE4A8F" w:rsidRPr="00CE4A8F" w:rsidTr="005F4C7A">
        <w:trPr>
          <w:trHeight w:hRule="exact" w:val="373"/>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Pr>
          <w:p w:rsidR="00CE4A8F" w:rsidRPr="00CE4A8F" w:rsidRDefault="00CE4A8F" w:rsidP="00CE4A8F">
            <w:pPr>
              <w:spacing w:after="0" w:line="216" w:lineRule="auto"/>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Историческая</w:t>
            </w:r>
          </w:p>
        </w:tc>
        <w:tc>
          <w:tcPr>
            <w:tcW w:w="445" w:type="pct"/>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9.3</w:t>
            </w:r>
          </w:p>
        </w:tc>
      </w:tr>
      <w:tr w:rsidR="00CE4A8F" w:rsidRPr="00CE4A8F" w:rsidTr="005F4C7A">
        <w:trPr>
          <w:trHeight w:hRule="exact" w:val="569"/>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Общее пользование водными объектами</w:t>
            </w:r>
          </w:p>
        </w:tc>
        <w:tc>
          <w:tcPr>
            <w:tcW w:w="445" w:type="pct"/>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11.1</w:t>
            </w:r>
          </w:p>
        </w:tc>
      </w:tr>
      <w:tr w:rsidR="00CE4A8F" w:rsidRPr="00CE4A8F" w:rsidTr="005F4C7A">
        <w:trPr>
          <w:trHeight w:hRule="exact" w:val="618"/>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Специальное пользование водными объектами</w:t>
            </w:r>
          </w:p>
        </w:tc>
        <w:tc>
          <w:tcPr>
            <w:tcW w:w="445" w:type="pct"/>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11.2</w:t>
            </w:r>
          </w:p>
        </w:tc>
      </w:tr>
      <w:tr w:rsidR="00CE4A8F" w:rsidRPr="00CE4A8F" w:rsidTr="005F4C7A">
        <w:trPr>
          <w:trHeight w:hRule="exact" w:val="567"/>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Pr>
          <w:p w:rsidR="00CE4A8F" w:rsidRPr="00CE4A8F" w:rsidRDefault="00CE4A8F" w:rsidP="00CE4A8F">
            <w:pPr>
              <w:spacing w:after="0" w:line="240" w:lineRule="auto"/>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Гидротехнические сооружения</w:t>
            </w:r>
          </w:p>
        </w:tc>
        <w:tc>
          <w:tcPr>
            <w:tcW w:w="445" w:type="pct"/>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11.3</w:t>
            </w:r>
          </w:p>
        </w:tc>
      </w:tr>
      <w:tr w:rsidR="00CE4A8F" w:rsidRPr="00CE4A8F" w:rsidTr="005F4C7A">
        <w:trPr>
          <w:trHeight w:hRule="exact" w:val="397"/>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Pr>
          <w:p w:rsidR="00CE4A8F" w:rsidRPr="00CE4A8F" w:rsidRDefault="00CE4A8F" w:rsidP="00CE4A8F">
            <w:pPr>
              <w:spacing w:after="0" w:line="240" w:lineRule="auto"/>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Ритуальная деятельность</w:t>
            </w:r>
          </w:p>
        </w:tc>
        <w:tc>
          <w:tcPr>
            <w:tcW w:w="445" w:type="pct"/>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12.1</w:t>
            </w:r>
          </w:p>
        </w:tc>
      </w:tr>
      <w:tr w:rsidR="00CE4A8F" w:rsidRPr="00CE4A8F" w:rsidTr="005F4C7A">
        <w:trPr>
          <w:trHeight w:hRule="exact" w:val="289"/>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Pr>
          <w:p w:rsidR="00CE4A8F" w:rsidRPr="00CE4A8F" w:rsidRDefault="00CE4A8F" w:rsidP="00CE4A8F">
            <w:pPr>
              <w:spacing w:after="0" w:line="240" w:lineRule="auto"/>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Специальная</w:t>
            </w:r>
          </w:p>
        </w:tc>
        <w:tc>
          <w:tcPr>
            <w:tcW w:w="445" w:type="pct"/>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12.2</w:t>
            </w:r>
          </w:p>
        </w:tc>
      </w:tr>
      <w:tr w:rsidR="00CE4A8F" w:rsidRPr="00CE4A8F" w:rsidTr="005F4C7A">
        <w:trPr>
          <w:trHeight w:hRule="exact" w:val="284"/>
        </w:trPr>
        <w:tc>
          <w:tcPr>
            <w:tcW w:w="405" w:type="pct"/>
            <w:vMerge/>
            <w:tcBorders>
              <w:bottom w:val="single" w:sz="12" w:space="0" w:color="auto"/>
            </w:tcBorders>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Borders>
              <w:bottom w:val="single" w:sz="12" w:space="0" w:color="auto"/>
            </w:tcBorders>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Borders>
              <w:bottom w:val="single" w:sz="12" w:space="0" w:color="auto"/>
            </w:tcBorders>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21" w:type="pct"/>
            <w:tcBorders>
              <w:bottom w:val="single" w:sz="12" w:space="0" w:color="auto"/>
            </w:tcBorders>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1407" w:type="pct"/>
            <w:tcBorders>
              <w:bottom w:val="single" w:sz="12" w:space="0" w:color="auto"/>
            </w:tcBorders>
          </w:tcPr>
          <w:p w:rsidR="00CE4A8F" w:rsidRPr="00CE4A8F" w:rsidRDefault="00CE4A8F" w:rsidP="00CE4A8F">
            <w:pPr>
              <w:spacing w:after="0" w:line="216" w:lineRule="auto"/>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Запас</w:t>
            </w:r>
          </w:p>
        </w:tc>
        <w:tc>
          <w:tcPr>
            <w:tcW w:w="445" w:type="pct"/>
            <w:tcBorders>
              <w:bottom w:val="single" w:sz="12" w:space="0" w:color="auto"/>
            </w:tcBorders>
          </w:tcPr>
          <w:p w:rsidR="00CE4A8F" w:rsidRPr="00CE4A8F" w:rsidRDefault="00CE4A8F" w:rsidP="00CE4A8F">
            <w:pPr>
              <w:contextualSpacing/>
              <w:rPr>
                <w:rFonts w:ascii="Times New Roman" w:eastAsia="Calibri" w:hAnsi="Times New Roman" w:cs="Times New Roman"/>
                <w:color w:val="000000"/>
              </w:rPr>
            </w:pPr>
            <w:r w:rsidRPr="00CE4A8F">
              <w:rPr>
                <w:rFonts w:ascii="Times New Roman" w:eastAsia="Calibri" w:hAnsi="Times New Roman" w:cs="Times New Roman"/>
                <w:color w:val="000000"/>
              </w:rPr>
              <w:t>12.3</w:t>
            </w:r>
          </w:p>
        </w:tc>
      </w:tr>
      <w:tr w:rsidR="00CE4A8F" w:rsidRPr="00CE4A8F" w:rsidTr="005F4C7A">
        <w:trPr>
          <w:trHeight w:hRule="exact" w:val="320"/>
        </w:trPr>
        <w:tc>
          <w:tcPr>
            <w:tcW w:w="405" w:type="pct"/>
            <w:vMerge w:val="restart"/>
            <w:tcBorders>
              <w:top w:val="single" w:sz="12" w:space="0" w:color="auto"/>
            </w:tcBorders>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Сх-1</w:t>
            </w:r>
          </w:p>
        </w:tc>
        <w:tc>
          <w:tcPr>
            <w:tcW w:w="633" w:type="pct"/>
            <w:vMerge w:val="restart"/>
            <w:tcBorders>
              <w:top w:val="single" w:sz="12" w:space="0" w:color="auto"/>
            </w:tcBorders>
          </w:tcPr>
          <w:p w:rsidR="00CE4A8F" w:rsidRPr="00CE4A8F" w:rsidRDefault="00CE4A8F" w:rsidP="00CE4A8F">
            <w:pPr>
              <w:spacing w:after="0" w:line="240"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Территория сельскохозяйственного производства</w:t>
            </w:r>
          </w:p>
        </w:tc>
        <w:tc>
          <w:tcPr>
            <w:tcW w:w="1689" w:type="pct"/>
            <w:tcBorders>
              <w:top w:val="single" w:sz="12" w:space="0" w:color="auto"/>
            </w:tcBorders>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Животноводство</w:t>
            </w:r>
          </w:p>
        </w:tc>
        <w:tc>
          <w:tcPr>
            <w:tcW w:w="421" w:type="pct"/>
            <w:tcBorders>
              <w:top w:val="single" w:sz="12" w:space="0" w:color="auto"/>
            </w:tcBorders>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1.7</w:t>
            </w:r>
          </w:p>
        </w:tc>
        <w:tc>
          <w:tcPr>
            <w:tcW w:w="1407" w:type="pct"/>
            <w:tcBorders>
              <w:top w:val="single" w:sz="12" w:space="0" w:color="auto"/>
            </w:tcBorders>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Borders>
              <w:top w:val="single" w:sz="12" w:space="0" w:color="auto"/>
            </w:tcBorders>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284"/>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Скотоводство</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1.8</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284"/>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Звероводство</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1.9</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284"/>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Птицеводство</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1.10</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284"/>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Свиноводство</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1.11</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284"/>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Пчеловодство</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1.12</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284"/>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Рыбоводство</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1.13</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531"/>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16" w:lineRule="auto"/>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Научное обеспечение сельского хозяйства</w:t>
            </w:r>
          </w:p>
          <w:p w:rsidR="00CE4A8F" w:rsidRPr="00CE4A8F" w:rsidRDefault="00CE4A8F" w:rsidP="00CE4A8F">
            <w:pPr>
              <w:spacing w:after="0" w:line="216" w:lineRule="auto"/>
              <w:jc w:val="center"/>
              <w:rPr>
                <w:rFonts w:ascii="Times New Roman" w:eastAsia="Times New Roman" w:hAnsi="Times New Roman" w:cs="Times New Roman"/>
                <w:sz w:val="24"/>
                <w:szCs w:val="24"/>
                <w:lang w:eastAsia="ar-SA"/>
              </w:rPr>
            </w:pP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1.14</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510"/>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16" w:lineRule="auto"/>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Хранение и переработка сельскохозяйственной продукции</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1.15</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284"/>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Питомники</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1.17</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724"/>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16" w:lineRule="auto"/>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Ведение личного подсобного хозяйства на полевых участках</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1.16</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535"/>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Обеспечение сельскохозяйственного производства</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1.18</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p>
        </w:tc>
      </w:tr>
      <w:tr w:rsidR="00CE4A8F" w:rsidRPr="00CE4A8F" w:rsidTr="005F4C7A">
        <w:trPr>
          <w:trHeight w:hRule="exact" w:val="321"/>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Сенокошение</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1.19</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Коммунальное обслуживание</w:t>
            </w: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r w:rsidRPr="00CE4A8F">
              <w:rPr>
                <w:rFonts w:ascii="Times New Roman" w:eastAsia="Arial" w:hAnsi="Times New Roman" w:cs="Times New Roman"/>
                <w:lang w:eastAsia="ar-SA"/>
              </w:rPr>
              <w:t>3.1</w:t>
            </w:r>
          </w:p>
        </w:tc>
      </w:tr>
      <w:tr w:rsidR="00CE4A8F" w:rsidRPr="00CE4A8F" w:rsidTr="005F4C7A">
        <w:trPr>
          <w:trHeight w:hRule="exact" w:val="535"/>
        </w:trPr>
        <w:tc>
          <w:tcPr>
            <w:tcW w:w="405" w:type="pct"/>
            <w:vMerge/>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p>
        </w:tc>
        <w:tc>
          <w:tcPr>
            <w:tcW w:w="633" w:type="pct"/>
            <w:vMerge/>
          </w:tcPr>
          <w:p w:rsidR="00CE4A8F" w:rsidRPr="00CE4A8F" w:rsidRDefault="00CE4A8F" w:rsidP="00CE4A8F">
            <w:pPr>
              <w:spacing w:after="0" w:line="240" w:lineRule="auto"/>
              <w:ind w:firstLine="113"/>
              <w:rPr>
                <w:rFonts w:ascii="Times New Roman" w:eastAsia="Times New Roman" w:hAnsi="Times New Roman" w:cs="Times New Roman"/>
                <w:sz w:val="24"/>
                <w:szCs w:val="24"/>
                <w:lang w:eastAsia="ar-SA"/>
              </w:rPr>
            </w:pPr>
          </w:p>
        </w:tc>
        <w:tc>
          <w:tcPr>
            <w:tcW w:w="1689"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Выпас сельскохозяйственных животных</w:t>
            </w:r>
          </w:p>
        </w:tc>
        <w:tc>
          <w:tcPr>
            <w:tcW w:w="421"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1.20</w:t>
            </w:r>
          </w:p>
        </w:tc>
        <w:tc>
          <w:tcPr>
            <w:tcW w:w="1407" w:type="pct"/>
          </w:tcPr>
          <w:p w:rsidR="00CE4A8F" w:rsidRPr="00CE4A8F" w:rsidRDefault="00CE4A8F" w:rsidP="00CE4A8F">
            <w:pPr>
              <w:spacing w:after="0" w:line="240" w:lineRule="auto"/>
              <w:ind w:firstLine="113"/>
              <w:jc w:val="center"/>
              <w:rPr>
                <w:rFonts w:ascii="Times New Roman" w:eastAsia="Times New Roman" w:hAnsi="Times New Roman" w:cs="Times New Roman"/>
                <w:sz w:val="24"/>
                <w:szCs w:val="24"/>
                <w:lang w:eastAsia="ar-SA"/>
              </w:rPr>
            </w:pPr>
            <w:r w:rsidRPr="00CE4A8F">
              <w:rPr>
                <w:rFonts w:ascii="Times New Roman" w:eastAsia="Times New Roman" w:hAnsi="Times New Roman" w:cs="Times New Roman"/>
                <w:sz w:val="24"/>
                <w:szCs w:val="24"/>
                <w:lang w:eastAsia="ar-SA"/>
              </w:rPr>
              <w:t>Обслуживание автотранспорта</w:t>
            </w:r>
          </w:p>
        </w:tc>
        <w:tc>
          <w:tcPr>
            <w:tcW w:w="445" w:type="pct"/>
          </w:tcPr>
          <w:p w:rsidR="00CE4A8F" w:rsidRPr="00CE4A8F" w:rsidRDefault="00CE4A8F" w:rsidP="00CE4A8F">
            <w:pPr>
              <w:suppressAutoHyphens/>
              <w:autoSpaceDE w:val="0"/>
              <w:spacing w:after="0" w:line="240" w:lineRule="auto"/>
              <w:contextualSpacing/>
              <w:rPr>
                <w:rFonts w:ascii="Times New Roman" w:eastAsia="Arial" w:hAnsi="Times New Roman" w:cs="Arial"/>
                <w:color w:val="000000"/>
                <w:sz w:val="20"/>
                <w:szCs w:val="20"/>
                <w:lang w:eastAsia="ar-SA"/>
              </w:rPr>
            </w:pPr>
            <w:r w:rsidRPr="00CE4A8F">
              <w:rPr>
                <w:rFonts w:ascii="Times New Roman" w:eastAsia="Arial" w:hAnsi="Times New Roman" w:cs="Arial"/>
                <w:lang w:eastAsia="ar-SA"/>
              </w:rPr>
              <w:t>4.9</w:t>
            </w:r>
          </w:p>
        </w:tc>
      </w:tr>
      <w:tr w:rsidR="00CE4A8F" w:rsidRPr="00CE4A8F" w:rsidTr="005F4C7A">
        <w:tblPrEx>
          <w:tblLook w:val="04A0"/>
        </w:tblPrEx>
        <w:trPr>
          <w:trHeight w:val="545"/>
        </w:trPr>
        <w:tc>
          <w:tcPr>
            <w:tcW w:w="405" w:type="pct"/>
            <w:vMerge/>
            <w:tcBorders>
              <w:bottom w:val="single" w:sz="12" w:space="0" w:color="auto"/>
            </w:tcBorders>
          </w:tcPr>
          <w:p w:rsidR="00CE4A8F" w:rsidRPr="00CE4A8F" w:rsidRDefault="00CE4A8F" w:rsidP="00CE4A8F">
            <w:pPr>
              <w:spacing w:after="0" w:line="240" w:lineRule="auto"/>
              <w:contextualSpacing/>
              <w:rPr>
                <w:rFonts w:ascii="Times New Roman" w:eastAsia="Calibri" w:hAnsi="Times New Roman" w:cs="Times New Roman"/>
                <w:sz w:val="24"/>
                <w:szCs w:val="24"/>
              </w:rPr>
            </w:pPr>
          </w:p>
        </w:tc>
        <w:tc>
          <w:tcPr>
            <w:tcW w:w="633" w:type="pct"/>
            <w:vMerge/>
            <w:tcBorders>
              <w:bottom w:val="single" w:sz="12" w:space="0" w:color="auto"/>
            </w:tcBorders>
          </w:tcPr>
          <w:p w:rsidR="00CE4A8F" w:rsidRPr="00CE4A8F" w:rsidRDefault="00CE4A8F" w:rsidP="00CE4A8F">
            <w:pPr>
              <w:spacing w:after="0" w:line="240" w:lineRule="auto"/>
              <w:contextualSpacing/>
              <w:rPr>
                <w:rFonts w:ascii="Times New Roman" w:eastAsia="Calibri" w:hAnsi="Times New Roman" w:cs="Times New Roman"/>
                <w:sz w:val="24"/>
                <w:szCs w:val="24"/>
              </w:rPr>
            </w:pPr>
          </w:p>
        </w:tc>
        <w:tc>
          <w:tcPr>
            <w:tcW w:w="1689" w:type="pct"/>
            <w:tcBorders>
              <w:bottom w:val="single" w:sz="12" w:space="0" w:color="auto"/>
            </w:tcBorders>
          </w:tcPr>
          <w:p w:rsidR="00CE4A8F" w:rsidRPr="00CE4A8F" w:rsidRDefault="00CE4A8F" w:rsidP="00CE4A8F">
            <w:pPr>
              <w:widowControl w:val="0"/>
              <w:spacing w:after="0" w:line="240" w:lineRule="auto"/>
              <w:contextualSpacing/>
              <w:rPr>
                <w:rFonts w:ascii="Times New Roman" w:eastAsia="Calibri" w:hAnsi="Times New Roman" w:cs="Times New Roman"/>
                <w:sz w:val="24"/>
                <w:szCs w:val="24"/>
              </w:rPr>
            </w:pPr>
          </w:p>
        </w:tc>
        <w:tc>
          <w:tcPr>
            <w:tcW w:w="421" w:type="pct"/>
            <w:tcBorders>
              <w:bottom w:val="single" w:sz="12" w:space="0" w:color="auto"/>
            </w:tcBorders>
          </w:tcPr>
          <w:p w:rsidR="00CE4A8F" w:rsidRPr="00CE4A8F" w:rsidRDefault="00CE4A8F" w:rsidP="00CE4A8F">
            <w:pPr>
              <w:spacing w:after="0" w:line="240" w:lineRule="auto"/>
              <w:contextualSpacing/>
              <w:rPr>
                <w:rFonts w:ascii="Times New Roman" w:eastAsia="Calibri" w:hAnsi="Times New Roman" w:cs="Times New Roman"/>
                <w:sz w:val="24"/>
                <w:szCs w:val="24"/>
              </w:rPr>
            </w:pPr>
          </w:p>
        </w:tc>
        <w:tc>
          <w:tcPr>
            <w:tcW w:w="1407" w:type="pct"/>
            <w:tcBorders>
              <w:bottom w:val="single" w:sz="12" w:space="0" w:color="auto"/>
            </w:tcBorders>
          </w:tcPr>
          <w:p w:rsidR="00CE4A8F" w:rsidRPr="00CE4A8F" w:rsidRDefault="00CE4A8F" w:rsidP="00CE4A8F">
            <w:pPr>
              <w:autoSpaceDE w:val="0"/>
              <w:autoSpaceDN w:val="0"/>
              <w:adjustRightInd w:val="0"/>
              <w:spacing w:after="0" w:line="240" w:lineRule="auto"/>
              <w:contextualSpacing/>
              <w:rPr>
                <w:rFonts w:ascii="Times New Roman" w:eastAsia="Calibri" w:hAnsi="Times New Roman" w:cs="Times New Roman"/>
                <w:sz w:val="24"/>
                <w:szCs w:val="24"/>
              </w:rPr>
            </w:pPr>
            <w:r w:rsidRPr="00CE4A8F">
              <w:rPr>
                <w:rFonts w:ascii="Times New Roman" w:eastAsia="Calibri" w:hAnsi="Times New Roman" w:cs="Times New Roman"/>
                <w:sz w:val="24"/>
                <w:szCs w:val="24"/>
              </w:rPr>
              <w:t>Общее пользование территории</w:t>
            </w:r>
          </w:p>
        </w:tc>
        <w:tc>
          <w:tcPr>
            <w:tcW w:w="445" w:type="pct"/>
            <w:tcBorders>
              <w:bottom w:val="single" w:sz="12" w:space="0" w:color="auto"/>
            </w:tcBorders>
          </w:tcPr>
          <w:p w:rsidR="00CE4A8F" w:rsidRPr="00CE4A8F" w:rsidRDefault="00CE4A8F" w:rsidP="00CE4A8F">
            <w:pPr>
              <w:suppressAutoHyphens/>
              <w:autoSpaceDE w:val="0"/>
              <w:spacing w:after="0" w:line="240" w:lineRule="auto"/>
              <w:contextualSpacing/>
              <w:rPr>
                <w:rFonts w:ascii="Times New Roman" w:eastAsia="Arial" w:hAnsi="Times New Roman" w:cs="Times New Roman"/>
                <w:lang w:eastAsia="ar-SA"/>
              </w:rPr>
            </w:pPr>
            <w:r w:rsidRPr="00CE4A8F">
              <w:rPr>
                <w:rFonts w:ascii="Times New Roman" w:eastAsia="Arial" w:hAnsi="Times New Roman" w:cs="Times New Roman"/>
                <w:sz w:val="24"/>
                <w:szCs w:val="24"/>
                <w:lang w:eastAsia="ar-SA"/>
              </w:rPr>
              <w:t>12.0</w:t>
            </w:r>
          </w:p>
        </w:tc>
      </w:tr>
    </w:tbl>
    <w:p w:rsidR="00933884" w:rsidRDefault="00933884" w:rsidP="00741949">
      <w:pPr>
        <w:spacing w:after="0"/>
        <w:jc w:val="center"/>
        <w:rPr>
          <w:rFonts w:ascii="Times New Roman" w:hAnsi="Times New Roman" w:cs="Times New Roman"/>
          <w:b/>
          <w:bCs/>
          <w:sz w:val="24"/>
          <w:szCs w:val="24"/>
        </w:rPr>
      </w:pPr>
    </w:p>
    <w:p w:rsidR="00933884" w:rsidRDefault="00933884" w:rsidP="00741949">
      <w:pPr>
        <w:spacing w:after="0"/>
        <w:jc w:val="center"/>
        <w:rPr>
          <w:rFonts w:ascii="Times New Roman" w:hAnsi="Times New Roman" w:cs="Times New Roman"/>
          <w:b/>
          <w:bCs/>
          <w:sz w:val="24"/>
          <w:szCs w:val="24"/>
        </w:rPr>
      </w:pPr>
    </w:p>
    <w:p w:rsidR="00CE4A8F" w:rsidRDefault="00CE4A8F" w:rsidP="00741949">
      <w:pPr>
        <w:spacing w:after="0"/>
        <w:jc w:val="center"/>
        <w:rPr>
          <w:rFonts w:ascii="Times New Roman" w:hAnsi="Times New Roman" w:cs="Times New Roman"/>
          <w:b/>
          <w:bCs/>
          <w:sz w:val="24"/>
          <w:szCs w:val="24"/>
        </w:rPr>
      </w:pPr>
    </w:p>
    <w:p w:rsidR="00CE4A8F" w:rsidRDefault="00CE4A8F"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1976E9" w:rsidRDefault="001976E9" w:rsidP="00741949">
      <w:pPr>
        <w:spacing w:after="0"/>
        <w:jc w:val="center"/>
        <w:rPr>
          <w:rFonts w:ascii="Times New Roman" w:hAnsi="Times New Roman" w:cs="Times New Roman"/>
          <w:b/>
          <w:bCs/>
          <w:sz w:val="24"/>
          <w:szCs w:val="24"/>
        </w:rPr>
      </w:pPr>
    </w:p>
    <w:p w:rsidR="00CE4A8F" w:rsidRDefault="00CE4A8F" w:rsidP="00741949">
      <w:pPr>
        <w:spacing w:after="0"/>
        <w:jc w:val="center"/>
        <w:rPr>
          <w:rFonts w:ascii="Times New Roman" w:hAnsi="Times New Roman" w:cs="Times New Roman"/>
          <w:b/>
          <w:bCs/>
          <w:sz w:val="24"/>
          <w:szCs w:val="24"/>
        </w:rPr>
      </w:pPr>
    </w:p>
    <w:p w:rsidR="00CE4A8F" w:rsidRDefault="00CE4A8F" w:rsidP="00741949">
      <w:pPr>
        <w:spacing w:after="0"/>
        <w:jc w:val="center"/>
        <w:rPr>
          <w:rFonts w:ascii="Times New Roman" w:hAnsi="Times New Roman" w:cs="Times New Roman"/>
          <w:b/>
          <w:bCs/>
          <w:sz w:val="24"/>
          <w:szCs w:val="24"/>
        </w:rPr>
      </w:pPr>
    </w:p>
    <w:p w:rsidR="00773295" w:rsidRPr="00DF7A54" w:rsidRDefault="00773295" w:rsidP="00773295">
      <w:pPr>
        <w:pStyle w:val="a5"/>
        <w:ind w:firstLine="567"/>
        <w:contextualSpacing/>
        <w:rPr>
          <w:rFonts w:ascii="Times New Roman" w:hAnsi="Times New Roman"/>
          <w:b/>
        </w:rPr>
      </w:pPr>
      <w:r w:rsidRPr="00DF7A54">
        <w:rPr>
          <w:rFonts w:ascii="Times New Roman" w:hAnsi="Times New Roman"/>
          <w:b/>
        </w:rPr>
        <w:lastRenderedPageBreak/>
        <w:t>Перечень зон  охраны объектов культурного наследия изон особого регулирования градостроительной деятельности</w:t>
      </w:r>
    </w:p>
    <w:p w:rsidR="00D31512" w:rsidRPr="00DF7A54" w:rsidRDefault="00773295" w:rsidP="00773295">
      <w:pPr>
        <w:pStyle w:val="a5"/>
        <w:ind w:firstLine="567"/>
        <w:contextualSpacing/>
        <w:rPr>
          <w:rFonts w:ascii="Times New Roman" w:hAnsi="Times New Roman"/>
        </w:rPr>
      </w:pPr>
      <w:r w:rsidRPr="00DF7A54">
        <w:rPr>
          <w:rFonts w:ascii="Times New Roman" w:hAnsi="Times New Roman"/>
        </w:rPr>
        <w:t> </w:t>
      </w:r>
    </w:p>
    <w:p w:rsidR="003C51C7" w:rsidRPr="008B3025" w:rsidRDefault="003C51C7" w:rsidP="003C51C7">
      <w:pPr>
        <w:pStyle w:val="a5"/>
        <w:ind w:firstLine="567"/>
        <w:rPr>
          <w:b/>
          <w:bCs/>
        </w:rPr>
      </w:pPr>
      <w:r w:rsidRPr="008B3025">
        <w:rPr>
          <w:rFonts w:ascii="Times New Roman" w:hAnsi="Times New Roman"/>
          <w:szCs w:val="24"/>
        </w:rPr>
        <w:t xml:space="preserve">На территории сельского поселения </w:t>
      </w:r>
      <w:r>
        <w:rPr>
          <w:rFonts w:ascii="Times New Roman" w:hAnsi="Times New Roman"/>
          <w:szCs w:val="24"/>
        </w:rPr>
        <w:t>объекты культурного наследия, зоны особого регулирования градостроительной деятельности</w:t>
      </w:r>
      <w:r w:rsidRPr="008B3025">
        <w:rPr>
          <w:rFonts w:ascii="Times New Roman" w:hAnsi="Times New Roman"/>
          <w:szCs w:val="24"/>
        </w:rPr>
        <w:t xml:space="preserve"> отсутствуют.</w:t>
      </w:r>
    </w:p>
    <w:p w:rsidR="00773295" w:rsidRPr="00BD4DFC" w:rsidRDefault="00773295" w:rsidP="00773295">
      <w:pPr>
        <w:spacing w:line="240" w:lineRule="auto"/>
        <w:ind w:firstLine="567"/>
        <w:rPr>
          <w:rFonts w:ascii="Times New Roman" w:hAnsi="Times New Roman"/>
          <w:sz w:val="24"/>
          <w:szCs w:val="24"/>
        </w:rPr>
      </w:pPr>
      <w:r w:rsidRPr="00BD4DFC">
        <w:rPr>
          <w:rFonts w:ascii="Times New Roman" w:hAnsi="Times New Roman"/>
          <w:bCs/>
          <w:sz w:val="24"/>
          <w:szCs w:val="24"/>
        </w:rPr>
        <w:t>При выявлении объектов культурного наследия необходимо внести изменения в настоящие Правила.</w:t>
      </w:r>
    </w:p>
    <w:p w:rsidR="00627547" w:rsidRDefault="00627547" w:rsidP="00773295">
      <w:pPr>
        <w:pStyle w:val="a5"/>
        <w:ind w:firstLine="567"/>
        <w:jc w:val="center"/>
        <w:rPr>
          <w:rFonts w:ascii="Times New Roman" w:hAnsi="Times New Roman"/>
          <w:b/>
          <w:bCs/>
          <w:szCs w:val="24"/>
        </w:rPr>
      </w:pPr>
    </w:p>
    <w:p w:rsidR="00773295" w:rsidRPr="008B3025" w:rsidRDefault="00773295" w:rsidP="00773295">
      <w:pPr>
        <w:pStyle w:val="a5"/>
        <w:ind w:firstLine="567"/>
        <w:jc w:val="center"/>
        <w:rPr>
          <w:rFonts w:ascii="Times New Roman" w:hAnsi="Times New Roman"/>
          <w:szCs w:val="24"/>
        </w:rPr>
      </w:pPr>
      <w:r w:rsidRPr="008B3025">
        <w:rPr>
          <w:rFonts w:ascii="Times New Roman" w:hAnsi="Times New Roman"/>
          <w:b/>
          <w:bCs/>
          <w:szCs w:val="24"/>
        </w:rPr>
        <w:t>Перечень зон  особо охраняемых территорий</w:t>
      </w:r>
    </w:p>
    <w:p w:rsidR="00773295" w:rsidRPr="008B3025" w:rsidRDefault="00773295" w:rsidP="00773295">
      <w:pPr>
        <w:pStyle w:val="a5"/>
        <w:ind w:firstLine="567"/>
        <w:rPr>
          <w:b/>
          <w:bCs/>
        </w:rPr>
      </w:pPr>
      <w:r w:rsidRPr="008B3025">
        <w:rPr>
          <w:rFonts w:ascii="Times New Roman" w:hAnsi="Times New Roman"/>
          <w:szCs w:val="24"/>
        </w:rPr>
        <w:t>На территории сельского поселения особо охраняемые природные территории отсутствуют.</w:t>
      </w:r>
    </w:p>
    <w:p w:rsidR="00773295" w:rsidRPr="00BD4DFC" w:rsidRDefault="00773295" w:rsidP="00773295">
      <w:pPr>
        <w:tabs>
          <w:tab w:val="left" w:pos="0"/>
          <w:tab w:val="left" w:pos="1900"/>
        </w:tabs>
        <w:spacing w:after="0" w:line="240" w:lineRule="auto"/>
        <w:ind w:firstLine="360"/>
        <w:rPr>
          <w:rFonts w:ascii="Times New Roman" w:hAnsi="Times New Roman"/>
          <w:sz w:val="24"/>
          <w:szCs w:val="24"/>
        </w:rPr>
      </w:pPr>
      <w:r w:rsidRPr="00BD4DFC">
        <w:rPr>
          <w:rFonts w:ascii="Times New Roman" w:hAnsi="Times New Roman"/>
          <w:bCs/>
          <w:sz w:val="24"/>
          <w:szCs w:val="24"/>
        </w:rPr>
        <w:t>При выявлении особо охраняемых природных территорий необходимо внести изменения в настоящие Правила</w:t>
      </w:r>
      <w:r>
        <w:rPr>
          <w:rFonts w:ascii="Times New Roman" w:hAnsi="Times New Roman"/>
          <w:bCs/>
          <w:sz w:val="24"/>
          <w:szCs w:val="24"/>
        </w:rPr>
        <w:t>.</w:t>
      </w:r>
    </w:p>
    <w:p w:rsidR="00773295" w:rsidRDefault="00773295" w:rsidP="00773295">
      <w:pPr>
        <w:spacing w:after="0" w:line="240" w:lineRule="auto"/>
        <w:ind w:firstLine="403"/>
        <w:jc w:val="center"/>
        <w:rPr>
          <w:rFonts w:ascii="Times New Roman" w:hAnsi="Times New Roman"/>
          <w:b/>
          <w:sz w:val="24"/>
          <w:szCs w:val="24"/>
        </w:rPr>
      </w:pPr>
    </w:p>
    <w:sectPr w:rsidR="00773295" w:rsidSect="00B2445D">
      <w:headerReference w:type="default" r:id="rId26"/>
      <w:footerReference w:type="default" r:id="rId27"/>
      <w:pgSz w:w="16838" w:h="11906" w:orient="landscape"/>
      <w:pgMar w:top="993" w:right="1440" w:bottom="566" w:left="1440" w:header="0" w:footer="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F63" w:rsidRDefault="00013F63">
      <w:pPr>
        <w:spacing w:after="0" w:line="240" w:lineRule="auto"/>
      </w:pPr>
      <w:r>
        <w:separator/>
      </w:r>
    </w:p>
  </w:endnote>
  <w:endnote w:type="continuationSeparator" w:id="1">
    <w:p w:rsidR="00013F63" w:rsidRDefault="00013F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032063"/>
      <w:docPartObj>
        <w:docPartGallery w:val="Page Numbers (Bottom of Page)"/>
        <w:docPartUnique/>
      </w:docPartObj>
    </w:sdtPr>
    <w:sdtContent>
      <w:p w:rsidR="00162828" w:rsidRDefault="000119D2">
        <w:pPr>
          <w:pStyle w:val="a9"/>
          <w:jc w:val="right"/>
        </w:pPr>
        <w:r>
          <w:rPr>
            <w:noProof/>
          </w:rPr>
          <w:fldChar w:fldCharType="begin"/>
        </w:r>
        <w:r w:rsidR="00162828">
          <w:rPr>
            <w:noProof/>
          </w:rPr>
          <w:instrText>PAGE   \* MERGEFORMAT</w:instrText>
        </w:r>
        <w:r>
          <w:rPr>
            <w:noProof/>
          </w:rPr>
          <w:fldChar w:fldCharType="separate"/>
        </w:r>
        <w:r w:rsidR="00DD260D">
          <w:rPr>
            <w:noProof/>
          </w:rPr>
          <w:t>2</w:t>
        </w:r>
        <w:r>
          <w:rPr>
            <w:noProof/>
          </w:rPr>
          <w:fldChar w:fldCharType="end"/>
        </w:r>
      </w:p>
    </w:sdtContent>
  </w:sdt>
  <w:p w:rsidR="00162828" w:rsidRDefault="0016282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828" w:rsidRDefault="000119D2" w:rsidP="0091647D">
    <w:pPr>
      <w:pStyle w:val="a9"/>
      <w:framePr w:wrap="around" w:vAnchor="text" w:hAnchor="margin" w:xAlign="right" w:y="1"/>
      <w:rPr>
        <w:rStyle w:val="ab"/>
      </w:rPr>
    </w:pPr>
    <w:r>
      <w:rPr>
        <w:rStyle w:val="ab"/>
      </w:rPr>
      <w:fldChar w:fldCharType="begin"/>
    </w:r>
    <w:r w:rsidR="00162828">
      <w:rPr>
        <w:rStyle w:val="ab"/>
      </w:rPr>
      <w:instrText xml:space="preserve">PAGE  </w:instrText>
    </w:r>
    <w:r>
      <w:rPr>
        <w:rStyle w:val="ab"/>
      </w:rPr>
      <w:fldChar w:fldCharType="separate"/>
    </w:r>
    <w:r w:rsidR="00DD260D">
      <w:rPr>
        <w:rStyle w:val="ab"/>
        <w:noProof/>
      </w:rPr>
      <w:t>49</w:t>
    </w:r>
    <w:r>
      <w:rPr>
        <w:rStyle w:val="ab"/>
      </w:rPr>
      <w:fldChar w:fldCharType="end"/>
    </w:r>
  </w:p>
  <w:p w:rsidR="00162828" w:rsidRDefault="00162828" w:rsidP="0091647D">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F63" w:rsidRDefault="00013F63">
      <w:pPr>
        <w:spacing w:after="0" w:line="240" w:lineRule="auto"/>
      </w:pPr>
      <w:r>
        <w:separator/>
      </w:r>
    </w:p>
  </w:footnote>
  <w:footnote w:type="continuationSeparator" w:id="1">
    <w:p w:rsidR="00013F63" w:rsidRDefault="00013F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828" w:rsidRDefault="00162828" w:rsidP="0091647D">
    <w:pPr>
      <w:pStyle w:val="ac"/>
      <w:tabs>
        <w:tab w:val="clear" w:pos="4677"/>
        <w:tab w:val="clear" w:pos="9355"/>
        <w:tab w:val="left" w:pos="117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D"/>
    <w:multiLevelType w:val="multilevel"/>
    <w:tmpl w:val="0000004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7EB7FF9"/>
    <w:multiLevelType w:val="hybridMultilevel"/>
    <w:tmpl w:val="A2A4EAE4"/>
    <w:lvl w:ilvl="0" w:tplc="04190005">
      <w:start w:val="1"/>
      <w:numFmt w:val="bullet"/>
      <w:lvlText w:val=""/>
      <w:lvlJc w:val="left"/>
      <w:pPr>
        <w:tabs>
          <w:tab w:val="num" w:pos="1281"/>
        </w:tabs>
        <w:ind w:left="1281" w:hanging="360"/>
      </w:pPr>
      <w:rPr>
        <w:rFonts w:ascii="Wingdings" w:hAnsi="Wingdings" w:hint="default"/>
      </w:rPr>
    </w:lvl>
    <w:lvl w:ilvl="1" w:tplc="04190003" w:tentative="1">
      <w:start w:val="1"/>
      <w:numFmt w:val="bullet"/>
      <w:lvlText w:val="o"/>
      <w:lvlJc w:val="left"/>
      <w:pPr>
        <w:tabs>
          <w:tab w:val="num" w:pos="2001"/>
        </w:tabs>
        <w:ind w:left="2001" w:hanging="360"/>
      </w:pPr>
      <w:rPr>
        <w:rFonts w:ascii="Courier New" w:hAnsi="Courier New" w:cs="Courier New" w:hint="default"/>
      </w:rPr>
    </w:lvl>
    <w:lvl w:ilvl="2" w:tplc="04190005" w:tentative="1">
      <w:start w:val="1"/>
      <w:numFmt w:val="bullet"/>
      <w:lvlText w:val=""/>
      <w:lvlJc w:val="left"/>
      <w:pPr>
        <w:tabs>
          <w:tab w:val="num" w:pos="2721"/>
        </w:tabs>
        <w:ind w:left="2721" w:hanging="360"/>
      </w:pPr>
      <w:rPr>
        <w:rFonts w:ascii="Wingdings" w:hAnsi="Wingdings" w:hint="default"/>
      </w:rPr>
    </w:lvl>
    <w:lvl w:ilvl="3" w:tplc="04190001" w:tentative="1">
      <w:start w:val="1"/>
      <w:numFmt w:val="bullet"/>
      <w:lvlText w:val=""/>
      <w:lvlJc w:val="left"/>
      <w:pPr>
        <w:tabs>
          <w:tab w:val="num" w:pos="3441"/>
        </w:tabs>
        <w:ind w:left="3441" w:hanging="360"/>
      </w:pPr>
      <w:rPr>
        <w:rFonts w:ascii="Symbol" w:hAnsi="Symbol" w:hint="default"/>
      </w:rPr>
    </w:lvl>
    <w:lvl w:ilvl="4" w:tplc="04190003" w:tentative="1">
      <w:start w:val="1"/>
      <w:numFmt w:val="bullet"/>
      <w:lvlText w:val="o"/>
      <w:lvlJc w:val="left"/>
      <w:pPr>
        <w:tabs>
          <w:tab w:val="num" w:pos="4161"/>
        </w:tabs>
        <w:ind w:left="4161" w:hanging="360"/>
      </w:pPr>
      <w:rPr>
        <w:rFonts w:ascii="Courier New" w:hAnsi="Courier New" w:cs="Courier New" w:hint="default"/>
      </w:rPr>
    </w:lvl>
    <w:lvl w:ilvl="5" w:tplc="04190005" w:tentative="1">
      <w:start w:val="1"/>
      <w:numFmt w:val="bullet"/>
      <w:lvlText w:val=""/>
      <w:lvlJc w:val="left"/>
      <w:pPr>
        <w:tabs>
          <w:tab w:val="num" w:pos="4881"/>
        </w:tabs>
        <w:ind w:left="4881" w:hanging="360"/>
      </w:pPr>
      <w:rPr>
        <w:rFonts w:ascii="Wingdings" w:hAnsi="Wingdings" w:hint="default"/>
      </w:rPr>
    </w:lvl>
    <w:lvl w:ilvl="6" w:tplc="04190001" w:tentative="1">
      <w:start w:val="1"/>
      <w:numFmt w:val="bullet"/>
      <w:lvlText w:val=""/>
      <w:lvlJc w:val="left"/>
      <w:pPr>
        <w:tabs>
          <w:tab w:val="num" w:pos="5601"/>
        </w:tabs>
        <w:ind w:left="5601" w:hanging="360"/>
      </w:pPr>
      <w:rPr>
        <w:rFonts w:ascii="Symbol" w:hAnsi="Symbol" w:hint="default"/>
      </w:rPr>
    </w:lvl>
    <w:lvl w:ilvl="7" w:tplc="04190003" w:tentative="1">
      <w:start w:val="1"/>
      <w:numFmt w:val="bullet"/>
      <w:lvlText w:val="o"/>
      <w:lvlJc w:val="left"/>
      <w:pPr>
        <w:tabs>
          <w:tab w:val="num" w:pos="6321"/>
        </w:tabs>
        <w:ind w:left="6321" w:hanging="360"/>
      </w:pPr>
      <w:rPr>
        <w:rFonts w:ascii="Courier New" w:hAnsi="Courier New" w:cs="Courier New" w:hint="default"/>
      </w:rPr>
    </w:lvl>
    <w:lvl w:ilvl="8" w:tplc="04190005" w:tentative="1">
      <w:start w:val="1"/>
      <w:numFmt w:val="bullet"/>
      <w:lvlText w:val=""/>
      <w:lvlJc w:val="left"/>
      <w:pPr>
        <w:tabs>
          <w:tab w:val="num" w:pos="7041"/>
        </w:tabs>
        <w:ind w:left="7041" w:hanging="360"/>
      </w:pPr>
      <w:rPr>
        <w:rFonts w:ascii="Wingdings" w:hAnsi="Wingdings" w:hint="default"/>
      </w:rPr>
    </w:lvl>
  </w:abstractNum>
  <w:abstractNum w:abstractNumId="2">
    <w:nsid w:val="0A5B7CF4"/>
    <w:multiLevelType w:val="hybridMultilevel"/>
    <w:tmpl w:val="C5C23CF4"/>
    <w:lvl w:ilvl="0" w:tplc="04190005">
      <w:start w:val="1"/>
      <w:numFmt w:val="decimal"/>
      <w:lvlText w:val="%1."/>
      <w:lvlJc w:val="left"/>
      <w:pPr>
        <w:ind w:left="1286" w:hanging="360"/>
      </w:pPr>
    </w:lvl>
    <w:lvl w:ilvl="1" w:tplc="04190003" w:tentative="1">
      <w:start w:val="1"/>
      <w:numFmt w:val="lowerLetter"/>
      <w:lvlText w:val="%2."/>
      <w:lvlJc w:val="left"/>
      <w:pPr>
        <w:ind w:left="2006" w:hanging="360"/>
      </w:pPr>
    </w:lvl>
    <w:lvl w:ilvl="2" w:tplc="04190005" w:tentative="1">
      <w:start w:val="1"/>
      <w:numFmt w:val="lowerRoman"/>
      <w:lvlText w:val="%3."/>
      <w:lvlJc w:val="right"/>
      <w:pPr>
        <w:ind w:left="2726" w:hanging="180"/>
      </w:pPr>
    </w:lvl>
    <w:lvl w:ilvl="3" w:tplc="04190001" w:tentative="1">
      <w:start w:val="1"/>
      <w:numFmt w:val="decimal"/>
      <w:lvlText w:val="%4."/>
      <w:lvlJc w:val="left"/>
      <w:pPr>
        <w:ind w:left="3446" w:hanging="360"/>
      </w:pPr>
    </w:lvl>
    <w:lvl w:ilvl="4" w:tplc="04190003" w:tentative="1">
      <w:start w:val="1"/>
      <w:numFmt w:val="lowerLetter"/>
      <w:lvlText w:val="%5."/>
      <w:lvlJc w:val="left"/>
      <w:pPr>
        <w:ind w:left="4166" w:hanging="360"/>
      </w:pPr>
    </w:lvl>
    <w:lvl w:ilvl="5" w:tplc="04190005" w:tentative="1">
      <w:start w:val="1"/>
      <w:numFmt w:val="lowerRoman"/>
      <w:lvlText w:val="%6."/>
      <w:lvlJc w:val="right"/>
      <w:pPr>
        <w:ind w:left="4886" w:hanging="180"/>
      </w:pPr>
    </w:lvl>
    <w:lvl w:ilvl="6" w:tplc="04190001" w:tentative="1">
      <w:start w:val="1"/>
      <w:numFmt w:val="decimal"/>
      <w:lvlText w:val="%7."/>
      <w:lvlJc w:val="left"/>
      <w:pPr>
        <w:ind w:left="5606" w:hanging="360"/>
      </w:pPr>
    </w:lvl>
    <w:lvl w:ilvl="7" w:tplc="04190003" w:tentative="1">
      <w:start w:val="1"/>
      <w:numFmt w:val="lowerLetter"/>
      <w:lvlText w:val="%8."/>
      <w:lvlJc w:val="left"/>
      <w:pPr>
        <w:ind w:left="6326" w:hanging="360"/>
      </w:pPr>
    </w:lvl>
    <w:lvl w:ilvl="8" w:tplc="04190005" w:tentative="1">
      <w:start w:val="1"/>
      <w:numFmt w:val="lowerRoman"/>
      <w:lvlText w:val="%9."/>
      <w:lvlJc w:val="right"/>
      <w:pPr>
        <w:ind w:left="7046" w:hanging="180"/>
      </w:pPr>
    </w:lvl>
  </w:abstractNum>
  <w:abstractNum w:abstractNumId="3">
    <w:nsid w:val="0FF60C01"/>
    <w:multiLevelType w:val="hybridMultilevel"/>
    <w:tmpl w:val="82FC9C1C"/>
    <w:lvl w:ilvl="0" w:tplc="04190005">
      <w:start w:val="1"/>
      <w:numFmt w:val="decimal"/>
      <w:lvlText w:val="%1."/>
      <w:lvlJc w:val="left"/>
      <w:pPr>
        <w:ind w:left="1286" w:hanging="360"/>
      </w:pPr>
    </w:lvl>
    <w:lvl w:ilvl="1" w:tplc="04190003" w:tentative="1">
      <w:start w:val="1"/>
      <w:numFmt w:val="lowerLetter"/>
      <w:lvlText w:val="%2."/>
      <w:lvlJc w:val="left"/>
      <w:pPr>
        <w:ind w:left="2006" w:hanging="360"/>
      </w:pPr>
    </w:lvl>
    <w:lvl w:ilvl="2" w:tplc="04190005" w:tentative="1">
      <w:start w:val="1"/>
      <w:numFmt w:val="lowerRoman"/>
      <w:lvlText w:val="%3."/>
      <w:lvlJc w:val="right"/>
      <w:pPr>
        <w:ind w:left="2726" w:hanging="180"/>
      </w:pPr>
    </w:lvl>
    <w:lvl w:ilvl="3" w:tplc="04190001" w:tentative="1">
      <w:start w:val="1"/>
      <w:numFmt w:val="decimal"/>
      <w:lvlText w:val="%4."/>
      <w:lvlJc w:val="left"/>
      <w:pPr>
        <w:ind w:left="3446" w:hanging="360"/>
      </w:pPr>
    </w:lvl>
    <w:lvl w:ilvl="4" w:tplc="04190003" w:tentative="1">
      <w:start w:val="1"/>
      <w:numFmt w:val="lowerLetter"/>
      <w:lvlText w:val="%5."/>
      <w:lvlJc w:val="left"/>
      <w:pPr>
        <w:ind w:left="4166" w:hanging="360"/>
      </w:pPr>
    </w:lvl>
    <w:lvl w:ilvl="5" w:tplc="04190005" w:tentative="1">
      <w:start w:val="1"/>
      <w:numFmt w:val="lowerRoman"/>
      <w:lvlText w:val="%6."/>
      <w:lvlJc w:val="right"/>
      <w:pPr>
        <w:ind w:left="4886" w:hanging="180"/>
      </w:pPr>
    </w:lvl>
    <w:lvl w:ilvl="6" w:tplc="04190001" w:tentative="1">
      <w:start w:val="1"/>
      <w:numFmt w:val="decimal"/>
      <w:lvlText w:val="%7."/>
      <w:lvlJc w:val="left"/>
      <w:pPr>
        <w:ind w:left="5606" w:hanging="360"/>
      </w:pPr>
    </w:lvl>
    <w:lvl w:ilvl="7" w:tplc="04190003" w:tentative="1">
      <w:start w:val="1"/>
      <w:numFmt w:val="lowerLetter"/>
      <w:lvlText w:val="%8."/>
      <w:lvlJc w:val="left"/>
      <w:pPr>
        <w:ind w:left="6326" w:hanging="360"/>
      </w:pPr>
    </w:lvl>
    <w:lvl w:ilvl="8" w:tplc="04190005" w:tentative="1">
      <w:start w:val="1"/>
      <w:numFmt w:val="lowerRoman"/>
      <w:lvlText w:val="%9."/>
      <w:lvlJc w:val="right"/>
      <w:pPr>
        <w:ind w:left="7046" w:hanging="180"/>
      </w:pPr>
    </w:lvl>
  </w:abstractNum>
  <w:abstractNum w:abstractNumId="4">
    <w:nsid w:val="37767266"/>
    <w:multiLevelType w:val="hybridMultilevel"/>
    <w:tmpl w:val="F342F226"/>
    <w:lvl w:ilvl="0" w:tplc="04190005">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5">
    <w:nsid w:val="43C350E9"/>
    <w:multiLevelType w:val="hybridMultilevel"/>
    <w:tmpl w:val="DEFC2CC4"/>
    <w:lvl w:ilvl="0" w:tplc="A5F41A36">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6">
    <w:nsid w:val="4A932D34"/>
    <w:multiLevelType w:val="hybridMultilevel"/>
    <w:tmpl w:val="A45C0002"/>
    <w:lvl w:ilvl="0" w:tplc="04190005">
      <w:start w:val="1"/>
      <w:numFmt w:val="decimal"/>
      <w:lvlText w:val="%1."/>
      <w:lvlJc w:val="left"/>
      <w:pPr>
        <w:ind w:left="1980" w:hanging="360"/>
      </w:pPr>
    </w:lvl>
    <w:lvl w:ilvl="1" w:tplc="04190003" w:tentative="1">
      <w:start w:val="1"/>
      <w:numFmt w:val="lowerLetter"/>
      <w:lvlText w:val="%2."/>
      <w:lvlJc w:val="left"/>
      <w:pPr>
        <w:ind w:left="2700" w:hanging="360"/>
      </w:pPr>
    </w:lvl>
    <w:lvl w:ilvl="2" w:tplc="04190005" w:tentative="1">
      <w:start w:val="1"/>
      <w:numFmt w:val="lowerRoman"/>
      <w:lvlText w:val="%3."/>
      <w:lvlJc w:val="right"/>
      <w:pPr>
        <w:ind w:left="3420" w:hanging="180"/>
      </w:pPr>
    </w:lvl>
    <w:lvl w:ilvl="3" w:tplc="04190001" w:tentative="1">
      <w:start w:val="1"/>
      <w:numFmt w:val="decimal"/>
      <w:lvlText w:val="%4."/>
      <w:lvlJc w:val="left"/>
      <w:pPr>
        <w:ind w:left="4140" w:hanging="360"/>
      </w:pPr>
    </w:lvl>
    <w:lvl w:ilvl="4" w:tplc="04190003" w:tentative="1">
      <w:start w:val="1"/>
      <w:numFmt w:val="lowerLetter"/>
      <w:lvlText w:val="%5."/>
      <w:lvlJc w:val="left"/>
      <w:pPr>
        <w:ind w:left="4860" w:hanging="360"/>
      </w:pPr>
    </w:lvl>
    <w:lvl w:ilvl="5" w:tplc="04190005" w:tentative="1">
      <w:start w:val="1"/>
      <w:numFmt w:val="lowerRoman"/>
      <w:lvlText w:val="%6."/>
      <w:lvlJc w:val="right"/>
      <w:pPr>
        <w:ind w:left="5580" w:hanging="180"/>
      </w:pPr>
    </w:lvl>
    <w:lvl w:ilvl="6" w:tplc="04190001" w:tentative="1">
      <w:start w:val="1"/>
      <w:numFmt w:val="decimal"/>
      <w:lvlText w:val="%7."/>
      <w:lvlJc w:val="left"/>
      <w:pPr>
        <w:ind w:left="6300" w:hanging="360"/>
      </w:pPr>
    </w:lvl>
    <w:lvl w:ilvl="7" w:tplc="04190003" w:tentative="1">
      <w:start w:val="1"/>
      <w:numFmt w:val="lowerLetter"/>
      <w:lvlText w:val="%8."/>
      <w:lvlJc w:val="left"/>
      <w:pPr>
        <w:ind w:left="7020" w:hanging="360"/>
      </w:pPr>
    </w:lvl>
    <w:lvl w:ilvl="8" w:tplc="04190005" w:tentative="1">
      <w:start w:val="1"/>
      <w:numFmt w:val="lowerRoman"/>
      <w:lvlText w:val="%9."/>
      <w:lvlJc w:val="right"/>
      <w:pPr>
        <w:ind w:left="7740" w:hanging="180"/>
      </w:pPr>
    </w:lvl>
  </w:abstractNum>
  <w:abstractNum w:abstractNumId="7">
    <w:nsid w:val="56E545B3"/>
    <w:multiLevelType w:val="hybridMultilevel"/>
    <w:tmpl w:val="43D46D48"/>
    <w:lvl w:ilvl="0" w:tplc="04190005">
      <w:start w:val="1"/>
      <w:numFmt w:val="decimal"/>
      <w:lvlText w:val="%1."/>
      <w:lvlJc w:val="left"/>
      <w:pPr>
        <w:ind w:left="1340" w:hanging="360"/>
      </w:pPr>
    </w:lvl>
    <w:lvl w:ilvl="1" w:tplc="04190003" w:tentative="1">
      <w:start w:val="1"/>
      <w:numFmt w:val="lowerLetter"/>
      <w:lvlText w:val="%2."/>
      <w:lvlJc w:val="left"/>
      <w:pPr>
        <w:ind w:left="2060" w:hanging="360"/>
      </w:pPr>
    </w:lvl>
    <w:lvl w:ilvl="2" w:tplc="04190005" w:tentative="1">
      <w:start w:val="1"/>
      <w:numFmt w:val="lowerRoman"/>
      <w:lvlText w:val="%3."/>
      <w:lvlJc w:val="right"/>
      <w:pPr>
        <w:ind w:left="2780" w:hanging="180"/>
      </w:pPr>
    </w:lvl>
    <w:lvl w:ilvl="3" w:tplc="04190001" w:tentative="1">
      <w:start w:val="1"/>
      <w:numFmt w:val="decimal"/>
      <w:lvlText w:val="%4."/>
      <w:lvlJc w:val="left"/>
      <w:pPr>
        <w:ind w:left="3500" w:hanging="360"/>
      </w:pPr>
    </w:lvl>
    <w:lvl w:ilvl="4" w:tplc="04190003" w:tentative="1">
      <w:start w:val="1"/>
      <w:numFmt w:val="lowerLetter"/>
      <w:lvlText w:val="%5."/>
      <w:lvlJc w:val="left"/>
      <w:pPr>
        <w:ind w:left="4220" w:hanging="360"/>
      </w:pPr>
    </w:lvl>
    <w:lvl w:ilvl="5" w:tplc="04190005" w:tentative="1">
      <w:start w:val="1"/>
      <w:numFmt w:val="lowerRoman"/>
      <w:lvlText w:val="%6."/>
      <w:lvlJc w:val="right"/>
      <w:pPr>
        <w:ind w:left="4940" w:hanging="180"/>
      </w:pPr>
    </w:lvl>
    <w:lvl w:ilvl="6" w:tplc="04190001" w:tentative="1">
      <w:start w:val="1"/>
      <w:numFmt w:val="decimal"/>
      <w:lvlText w:val="%7."/>
      <w:lvlJc w:val="left"/>
      <w:pPr>
        <w:ind w:left="5660" w:hanging="360"/>
      </w:pPr>
    </w:lvl>
    <w:lvl w:ilvl="7" w:tplc="04190003" w:tentative="1">
      <w:start w:val="1"/>
      <w:numFmt w:val="lowerLetter"/>
      <w:lvlText w:val="%8."/>
      <w:lvlJc w:val="left"/>
      <w:pPr>
        <w:ind w:left="6380" w:hanging="360"/>
      </w:pPr>
    </w:lvl>
    <w:lvl w:ilvl="8" w:tplc="04190005" w:tentative="1">
      <w:start w:val="1"/>
      <w:numFmt w:val="lowerRoman"/>
      <w:lvlText w:val="%9."/>
      <w:lvlJc w:val="right"/>
      <w:pPr>
        <w:ind w:left="7100" w:hanging="180"/>
      </w:pPr>
    </w:lvl>
  </w:abstractNum>
  <w:abstractNum w:abstractNumId="8">
    <w:nsid w:val="5DE31B04"/>
    <w:multiLevelType w:val="hybridMultilevel"/>
    <w:tmpl w:val="EAEC1CD8"/>
    <w:lvl w:ilvl="0" w:tplc="04190005">
      <w:start w:val="1"/>
      <w:numFmt w:val="decimal"/>
      <w:lvlText w:val="%1."/>
      <w:lvlJc w:val="left"/>
      <w:pPr>
        <w:ind w:left="644" w:hanging="360"/>
      </w:pPr>
    </w:lvl>
    <w:lvl w:ilvl="1" w:tplc="04190003" w:tentative="1">
      <w:start w:val="1"/>
      <w:numFmt w:val="lowerLetter"/>
      <w:lvlText w:val="%2."/>
      <w:lvlJc w:val="left"/>
      <w:pPr>
        <w:ind w:left="2006" w:hanging="360"/>
      </w:pPr>
    </w:lvl>
    <w:lvl w:ilvl="2" w:tplc="04190005" w:tentative="1">
      <w:start w:val="1"/>
      <w:numFmt w:val="lowerRoman"/>
      <w:lvlText w:val="%3."/>
      <w:lvlJc w:val="right"/>
      <w:pPr>
        <w:ind w:left="2726" w:hanging="180"/>
      </w:pPr>
    </w:lvl>
    <w:lvl w:ilvl="3" w:tplc="04190001" w:tentative="1">
      <w:start w:val="1"/>
      <w:numFmt w:val="decimal"/>
      <w:lvlText w:val="%4."/>
      <w:lvlJc w:val="left"/>
      <w:pPr>
        <w:ind w:left="3446" w:hanging="360"/>
      </w:pPr>
    </w:lvl>
    <w:lvl w:ilvl="4" w:tplc="04190003" w:tentative="1">
      <w:start w:val="1"/>
      <w:numFmt w:val="lowerLetter"/>
      <w:lvlText w:val="%5."/>
      <w:lvlJc w:val="left"/>
      <w:pPr>
        <w:ind w:left="4166" w:hanging="360"/>
      </w:pPr>
    </w:lvl>
    <w:lvl w:ilvl="5" w:tplc="04190005" w:tentative="1">
      <w:start w:val="1"/>
      <w:numFmt w:val="lowerRoman"/>
      <w:lvlText w:val="%6."/>
      <w:lvlJc w:val="right"/>
      <w:pPr>
        <w:ind w:left="4886" w:hanging="180"/>
      </w:pPr>
    </w:lvl>
    <w:lvl w:ilvl="6" w:tplc="04190001" w:tentative="1">
      <w:start w:val="1"/>
      <w:numFmt w:val="decimal"/>
      <w:lvlText w:val="%7."/>
      <w:lvlJc w:val="left"/>
      <w:pPr>
        <w:ind w:left="5606" w:hanging="360"/>
      </w:pPr>
    </w:lvl>
    <w:lvl w:ilvl="7" w:tplc="04190003" w:tentative="1">
      <w:start w:val="1"/>
      <w:numFmt w:val="lowerLetter"/>
      <w:lvlText w:val="%8."/>
      <w:lvlJc w:val="left"/>
      <w:pPr>
        <w:ind w:left="6326" w:hanging="360"/>
      </w:pPr>
    </w:lvl>
    <w:lvl w:ilvl="8" w:tplc="04190005" w:tentative="1">
      <w:start w:val="1"/>
      <w:numFmt w:val="lowerRoman"/>
      <w:lvlText w:val="%9."/>
      <w:lvlJc w:val="right"/>
      <w:pPr>
        <w:ind w:left="7046" w:hanging="180"/>
      </w:pPr>
    </w:lvl>
  </w:abstractNum>
  <w:abstractNum w:abstractNumId="9">
    <w:nsid w:val="6BB004E0"/>
    <w:multiLevelType w:val="hybridMultilevel"/>
    <w:tmpl w:val="C9041E46"/>
    <w:lvl w:ilvl="0" w:tplc="04190005">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nsid w:val="71C2612C"/>
    <w:multiLevelType w:val="hybridMultilevel"/>
    <w:tmpl w:val="44362EE2"/>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num w:numId="1">
    <w:abstractNumId w:val="1"/>
  </w:num>
  <w:num w:numId="2">
    <w:abstractNumId w:val="10"/>
  </w:num>
  <w:num w:numId="3">
    <w:abstractNumId w:val="3"/>
  </w:num>
  <w:num w:numId="4">
    <w:abstractNumId w:val="6"/>
  </w:num>
  <w:num w:numId="5">
    <w:abstractNumId w:val="2"/>
  </w:num>
  <w:num w:numId="6">
    <w:abstractNumId w:val="4"/>
  </w:num>
  <w:num w:numId="7">
    <w:abstractNumId w:val="7"/>
  </w:num>
  <w:num w:numId="8">
    <w:abstractNumId w:val="8"/>
  </w:num>
  <w:num w:numId="9">
    <w:abstractNumId w:val="9"/>
  </w:num>
  <w:num w:numId="10">
    <w:abstractNumId w:val="0"/>
  </w:num>
  <w:num w:numId="11">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517C3"/>
    <w:rsid w:val="00001F87"/>
    <w:rsid w:val="000119D2"/>
    <w:rsid w:val="00013F63"/>
    <w:rsid w:val="000161F0"/>
    <w:rsid w:val="000169B9"/>
    <w:rsid w:val="000254E3"/>
    <w:rsid w:val="00037868"/>
    <w:rsid w:val="00040E1A"/>
    <w:rsid w:val="000412BF"/>
    <w:rsid w:val="00044128"/>
    <w:rsid w:val="000509DA"/>
    <w:rsid w:val="00053001"/>
    <w:rsid w:val="00070D43"/>
    <w:rsid w:val="00094F97"/>
    <w:rsid w:val="00097BFD"/>
    <w:rsid w:val="000A6A5D"/>
    <w:rsid w:val="000E2FF7"/>
    <w:rsid w:val="000E3ABA"/>
    <w:rsid w:val="001003FE"/>
    <w:rsid w:val="0010329D"/>
    <w:rsid w:val="00107DA6"/>
    <w:rsid w:val="00125346"/>
    <w:rsid w:val="00142C85"/>
    <w:rsid w:val="00145D84"/>
    <w:rsid w:val="00152259"/>
    <w:rsid w:val="00152E22"/>
    <w:rsid w:val="001575B3"/>
    <w:rsid w:val="0016240E"/>
    <w:rsid w:val="00162828"/>
    <w:rsid w:val="00183E3B"/>
    <w:rsid w:val="00187A5A"/>
    <w:rsid w:val="00192204"/>
    <w:rsid w:val="00193547"/>
    <w:rsid w:val="001976E9"/>
    <w:rsid w:val="001A347D"/>
    <w:rsid w:val="001B2E7E"/>
    <w:rsid w:val="001B56E4"/>
    <w:rsid w:val="001C01DE"/>
    <w:rsid w:val="001C580D"/>
    <w:rsid w:val="001D34A6"/>
    <w:rsid w:val="001D3BF0"/>
    <w:rsid w:val="001E7857"/>
    <w:rsid w:val="0020480D"/>
    <w:rsid w:val="00215B9A"/>
    <w:rsid w:val="00227BDD"/>
    <w:rsid w:val="00233D41"/>
    <w:rsid w:val="00234068"/>
    <w:rsid w:val="00255227"/>
    <w:rsid w:val="00291486"/>
    <w:rsid w:val="002A6DAE"/>
    <w:rsid w:val="002B79CF"/>
    <w:rsid w:val="002B7E2F"/>
    <w:rsid w:val="002D4990"/>
    <w:rsid w:val="002E61F6"/>
    <w:rsid w:val="003009BB"/>
    <w:rsid w:val="00303E12"/>
    <w:rsid w:val="00334F9F"/>
    <w:rsid w:val="00343E84"/>
    <w:rsid w:val="00344D38"/>
    <w:rsid w:val="00346B6F"/>
    <w:rsid w:val="003508BE"/>
    <w:rsid w:val="00360FF8"/>
    <w:rsid w:val="00362CB2"/>
    <w:rsid w:val="00370592"/>
    <w:rsid w:val="00370EF1"/>
    <w:rsid w:val="003718BB"/>
    <w:rsid w:val="00376AC6"/>
    <w:rsid w:val="00387C4F"/>
    <w:rsid w:val="003C51C7"/>
    <w:rsid w:val="003D067E"/>
    <w:rsid w:val="003D11B2"/>
    <w:rsid w:val="003E2E5B"/>
    <w:rsid w:val="00405D69"/>
    <w:rsid w:val="004177D7"/>
    <w:rsid w:val="0042172B"/>
    <w:rsid w:val="00426F4F"/>
    <w:rsid w:val="00440982"/>
    <w:rsid w:val="004471FB"/>
    <w:rsid w:val="0046135F"/>
    <w:rsid w:val="004636DD"/>
    <w:rsid w:val="00465F92"/>
    <w:rsid w:val="00475859"/>
    <w:rsid w:val="00476566"/>
    <w:rsid w:val="00487B43"/>
    <w:rsid w:val="004B1B6E"/>
    <w:rsid w:val="004B4856"/>
    <w:rsid w:val="004C1A3A"/>
    <w:rsid w:val="004C2F3E"/>
    <w:rsid w:val="004C4A49"/>
    <w:rsid w:val="0052731E"/>
    <w:rsid w:val="005326E7"/>
    <w:rsid w:val="00546B95"/>
    <w:rsid w:val="005574FF"/>
    <w:rsid w:val="00565E77"/>
    <w:rsid w:val="00592932"/>
    <w:rsid w:val="005A4AD3"/>
    <w:rsid w:val="005A76C5"/>
    <w:rsid w:val="005B199A"/>
    <w:rsid w:val="005B3448"/>
    <w:rsid w:val="005B3829"/>
    <w:rsid w:val="005C20F6"/>
    <w:rsid w:val="005C3398"/>
    <w:rsid w:val="005C4606"/>
    <w:rsid w:val="005C56FA"/>
    <w:rsid w:val="005C671F"/>
    <w:rsid w:val="005C7E74"/>
    <w:rsid w:val="005E0E5F"/>
    <w:rsid w:val="005F3E85"/>
    <w:rsid w:val="005F43FC"/>
    <w:rsid w:val="005F4968"/>
    <w:rsid w:val="005F4C7A"/>
    <w:rsid w:val="005F73AC"/>
    <w:rsid w:val="005F7C5D"/>
    <w:rsid w:val="00606073"/>
    <w:rsid w:val="00621623"/>
    <w:rsid w:val="00627547"/>
    <w:rsid w:val="006573C8"/>
    <w:rsid w:val="00660EBA"/>
    <w:rsid w:val="006761C2"/>
    <w:rsid w:val="006952BA"/>
    <w:rsid w:val="006A4DA9"/>
    <w:rsid w:val="006B03E8"/>
    <w:rsid w:val="006B35EB"/>
    <w:rsid w:val="006B61EA"/>
    <w:rsid w:val="006B665E"/>
    <w:rsid w:val="006C41D9"/>
    <w:rsid w:val="006C5072"/>
    <w:rsid w:val="006D0365"/>
    <w:rsid w:val="006D10FC"/>
    <w:rsid w:val="006D4388"/>
    <w:rsid w:val="006E170D"/>
    <w:rsid w:val="006E5079"/>
    <w:rsid w:val="006F32D3"/>
    <w:rsid w:val="006F518E"/>
    <w:rsid w:val="00703813"/>
    <w:rsid w:val="007102BE"/>
    <w:rsid w:val="007212C4"/>
    <w:rsid w:val="00736B7C"/>
    <w:rsid w:val="00741949"/>
    <w:rsid w:val="00750F98"/>
    <w:rsid w:val="0077106F"/>
    <w:rsid w:val="00773295"/>
    <w:rsid w:val="007979A3"/>
    <w:rsid w:val="007B69E1"/>
    <w:rsid w:val="007D0835"/>
    <w:rsid w:val="007D4E9C"/>
    <w:rsid w:val="007E283B"/>
    <w:rsid w:val="007F3FBB"/>
    <w:rsid w:val="007F6B3F"/>
    <w:rsid w:val="008107FE"/>
    <w:rsid w:val="00825AD7"/>
    <w:rsid w:val="00831EA9"/>
    <w:rsid w:val="00842766"/>
    <w:rsid w:val="00852F04"/>
    <w:rsid w:val="00857CCA"/>
    <w:rsid w:val="0086429C"/>
    <w:rsid w:val="00864790"/>
    <w:rsid w:val="00867375"/>
    <w:rsid w:val="0087482C"/>
    <w:rsid w:val="0089778D"/>
    <w:rsid w:val="008A3278"/>
    <w:rsid w:val="008B6EEB"/>
    <w:rsid w:val="008D11C1"/>
    <w:rsid w:val="008D1B8A"/>
    <w:rsid w:val="008E035F"/>
    <w:rsid w:val="008F4B8C"/>
    <w:rsid w:val="008F56DE"/>
    <w:rsid w:val="00910495"/>
    <w:rsid w:val="00914F9D"/>
    <w:rsid w:val="0091647D"/>
    <w:rsid w:val="00921CFE"/>
    <w:rsid w:val="00924636"/>
    <w:rsid w:val="00933884"/>
    <w:rsid w:val="0094650F"/>
    <w:rsid w:val="009504F5"/>
    <w:rsid w:val="00963445"/>
    <w:rsid w:val="00990797"/>
    <w:rsid w:val="009A02BE"/>
    <w:rsid w:val="009B1F95"/>
    <w:rsid w:val="009B66A9"/>
    <w:rsid w:val="009D5D97"/>
    <w:rsid w:val="009E2E23"/>
    <w:rsid w:val="009E54D2"/>
    <w:rsid w:val="00A00501"/>
    <w:rsid w:val="00A03E02"/>
    <w:rsid w:val="00A07DBD"/>
    <w:rsid w:val="00A12FEC"/>
    <w:rsid w:val="00A14DB4"/>
    <w:rsid w:val="00A268E1"/>
    <w:rsid w:val="00A36864"/>
    <w:rsid w:val="00A45E8B"/>
    <w:rsid w:val="00A52A7A"/>
    <w:rsid w:val="00A55D12"/>
    <w:rsid w:val="00A74B32"/>
    <w:rsid w:val="00A77559"/>
    <w:rsid w:val="00A84CDF"/>
    <w:rsid w:val="00A86F6A"/>
    <w:rsid w:val="00AA4675"/>
    <w:rsid w:val="00AB1C25"/>
    <w:rsid w:val="00AC16FB"/>
    <w:rsid w:val="00AC6A0C"/>
    <w:rsid w:val="00AD6815"/>
    <w:rsid w:val="00AE1D3A"/>
    <w:rsid w:val="00AE5726"/>
    <w:rsid w:val="00B1516F"/>
    <w:rsid w:val="00B22203"/>
    <w:rsid w:val="00B2445D"/>
    <w:rsid w:val="00B30096"/>
    <w:rsid w:val="00B5264D"/>
    <w:rsid w:val="00B6257B"/>
    <w:rsid w:val="00B707F5"/>
    <w:rsid w:val="00B81912"/>
    <w:rsid w:val="00BB2E04"/>
    <w:rsid w:val="00BB323C"/>
    <w:rsid w:val="00BD26DE"/>
    <w:rsid w:val="00BF2FC8"/>
    <w:rsid w:val="00C01AFA"/>
    <w:rsid w:val="00C056DD"/>
    <w:rsid w:val="00C34849"/>
    <w:rsid w:val="00C517C3"/>
    <w:rsid w:val="00C60A97"/>
    <w:rsid w:val="00C652B6"/>
    <w:rsid w:val="00C67B02"/>
    <w:rsid w:val="00C869E1"/>
    <w:rsid w:val="00C940AA"/>
    <w:rsid w:val="00CA0A07"/>
    <w:rsid w:val="00CA400F"/>
    <w:rsid w:val="00CA66C9"/>
    <w:rsid w:val="00CB57C4"/>
    <w:rsid w:val="00CC039C"/>
    <w:rsid w:val="00CD6E0D"/>
    <w:rsid w:val="00CE4A8F"/>
    <w:rsid w:val="00CF4F0C"/>
    <w:rsid w:val="00CF706C"/>
    <w:rsid w:val="00D018E5"/>
    <w:rsid w:val="00D10956"/>
    <w:rsid w:val="00D20937"/>
    <w:rsid w:val="00D31512"/>
    <w:rsid w:val="00D400BF"/>
    <w:rsid w:val="00D4336A"/>
    <w:rsid w:val="00D439B1"/>
    <w:rsid w:val="00D45511"/>
    <w:rsid w:val="00D537CB"/>
    <w:rsid w:val="00D622E0"/>
    <w:rsid w:val="00D73797"/>
    <w:rsid w:val="00D7500D"/>
    <w:rsid w:val="00D97D0E"/>
    <w:rsid w:val="00DD260D"/>
    <w:rsid w:val="00DD5D90"/>
    <w:rsid w:val="00DE466C"/>
    <w:rsid w:val="00DF15B7"/>
    <w:rsid w:val="00DF583B"/>
    <w:rsid w:val="00E02AD3"/>
    <w:rsid w:val="00E04665"/>
    <w:rsid w:val="00E17010"/>
    <w:rsid w:val="00E173E0"/>
    <w:rsid w:val="00E17FDE"/>
    <w:rsid w:val="00E34C5D"/>
    <w:rsid w:val="00E400B6"/>
    <w:rsid w:val="00E6174B"/>
    <w:rsid w:val="00E637C9"/>
    <w:rsid w:val="00E76227"/>
    <w:rsid w:val="00E923FE"/>
    <w:rsid w:val="00EA4D6F"/>
    <w:rsid w:val="00EB107E"/>
    <w:rsid w:val="00EC4438"/>
    <w:rsid w:val="00ED405D"/>
    <w:rsid w:val="00EE0AA8"/>
    <w:rsid w:val="00EE319F"/>
    <w:rsid w:val="00F0114E"/>
    <w:rsid w:val="00F042D8"/>
    <w:rsid w:val="00F123CC"/>
    <w:rsid w:val="00F137C5"/>
    <w:rsid w:val="00F22279"/>
    <w:rsid w:val="00F22BF4"/>
    <w:rsid w:val="00F2475F"/>
    <w:rsid w:val="00F2721D"/>
    <w:rsid w:val="00F34C85"/>
    <w:rsid w:val="00F53E12"/>
    <w:rsid w:val="00F61C78"/>
    <w:rsid w:val="00F67ED3"/>
    <w:rsid w:val="00F739E6"/>
    <w:rsid w:val="00F73A04"/>
    <w:rsid w:val="00F95545"/>
    <w:rsid w:val="00F97A8E"/>
    <w:rsid w:val="00FA2515"/>
    <w:rsid w:val="00FA2F07"/>
    <w:rsid w:val="00FF13D4"/>
    <w:rsid w:val="00FF36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06C"/>
  </w:style>
  <w:style w:type="paragraph" w:styleId="1">
    <w:name w:val="heading 1"/>
    <w:basedOn w:val="a"/>
    <w:next w:val="a"/>
    <w:link w:val="10"/>
    <w:qFormat/>
    <w:rsid w:val="00346B6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346B6F"/>
    <w:pPr>
      <w:keepNext/>
      <w:spacing w:after="0" w:line="240" w:lineRule="auto"/>
      <w:outlineLvl w:val="1"/>
    </w:pPr>
    <w:rPr>
      <w:rFonts w:ascii="Times New Roman" w:eastAsia="Times New Roman" w:hAnsi="Times New Roman" w:cs="Times New Roman"/>
      <w:b/>
      <w:bCs/>
      <w:color w:val="FF0000"/>
      <w:sz w:val="24"/>
      <w:szCs w:val="24"/>
      <w:lang w:eastAsia="ru-RU"/>
    </w:rPr>
  </w:style>
  <w:style w:type="paragraph" w:styleId="3">
    <w:name w:val="heading 3"/>
    <w:basedOn w:val="a"/>
    <w:next w:val="a"/>
    <w:link w:val="30"/>
    <w:qFormat/>
    <w:rsid w:val="00346B6F"/>
    <w:pPr>
      <w:keepNext/>
      <w:widowControl w:val="0"/>
      <w:overflowPunct w:val="0"/>
      <w:autoSpaceDE w:val="0"/>
      <w:autoSpaceDN w:val="0"/>
      <w:adjustRightInd w:val="0"/>
      <w:spacing w:before="360" w:after="120" w:line="240" w:lineRule="auto"/>
      <w:textAlignment w:val="baseline"/>
      <w:outlineLvl w:val="2"/>
    </w:pPr>
    <w:rPr>
      <w:rFonts w:ascii="Times New Roman" w:eastAsia="Times New Roman" w:hAnsi="Times New Roman" w:cs="Times New Roman"/>
      <w:b/>
      <w:sz w:val="24"/>
      <w:szCs w:val="20"/>
      <w:lang w:eastAsia="ru-RU"/>
    </w:rPr>
  </w:style>
  <w:style w:type="paragraph" w:styleId="4">
    <w:name w:val="heading 4"/>
    <w:basedOn w:val="a"/>
    <w:next w:val="a"/>
    <w:link w:val="40"/>
    <w:qFormat/>
    <w:rsid w:val="00346B6F"/>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346B6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346B6F"/>
    <w:pPr>
      <w:keepNext/>
      <w:keepLines/>
      <w:spacing w:after="0" w:line="240" w:lineRule="auto"/>
      <w:jc w:val="right"/>
      <w:outlineLvl w:val="5"/>
    </w:pPr>
    <w:rPr>
      <w:rFonts w:ascii="Times New Roman" w:eastAsia="Times New Roman" w:hAnsi="Times New Roman" w:cs="Times New Roman"/>
      <w:sz w:val="24"/>
      <w:szCs w:val="24"/>
      <w:lang w:eastAsia="ru-RU"/>
    </w:rPr>
  </w:style>
  <w:style w:type="paragraph" w:styleId="7">
    <w:name w:val="heading 7"/>
    <w:basedOn w:val="a"/>
    <w:next w:val="a"/>
    <w:link w:val="70"/>
    <w:qFormat/>
    <w:rsid w:val="00346B6F"/>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346B6F"/>
    <w:pPr>
      <w:keepNext/>
      <w:widowControl w:val="0"/>
      <w:spacing w:before="360" w:after="120" w:line="240" w:lineRule="auto"/>
      <w:outlineLvl w:val="7"/>
    </w:pPr>
    <w:rPr>
      <w:rFonts w:ascii="Times New Roman" w:eastAsia="Times New Roman" w:hAnsi="Times New Roman" w:cs="Times New Roman"/>
      <w:b/>
      <w:sz w:val="24"/>
      <w:szCs w:val="20"/>
      <w:lang w:eastAsia="ru-RU"/>
    </w:rPr>
  </w:style>
  <w:style w:type="paragraph" w:styleId="9">
    <w:name w:val="heading 9"/>
    <w:basedOn w:val="a"/>
    <w:next w:val="a"/>
    <w:link w:val="90"/>
    <w:qFormat/>
    <w:rsid w:val="00346B6F"/>
    <w:pPr>
      <w:keepNext/>
      <w:spacing w:before="120" w:after="0" w:line="240" w:lineRule="auto"/>
      <w:ind w:right="-57"/>
      <w:jc w:val="center"/>
      <w:outlineLvl w:val="8"/>
    </w:pPr>
    <w:rPr>
      <w:rFonts w:ascii="Times New Roman" w:eastAsia="Times New Roman" w:hAnsi="Times New Roman" w:cs="Times New Roman"/>
      <w:b/>
      <w:cap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6B6F"/>
    <w:rPr>
      <w:rFonts w:ascii="Arial" w:eastAsia="Times New Roman" w:hAnsi="Arial" w:cs="Arial"/>
      <w:b/>
      <w:bCs/>
      <w:kern w:val="32"/>
      <w:sz w:val="32"/>
      <w:szCs w:val="32"/>
      <w:lang w:eastAsia="ru-RU"/>
    </w:rPr>
  </w:style>
  <w:style w:type="character" w:customStyle="1" w:styleId="20">
    <w:name w:val="Заголовок 2 Знак"/>
    <w:basedOn w:val="a0"/>
    <w:link w:val="2"/>
    <w:rsid w:val="00346B6F"/>
    <w:rPr>
      <w:rFonts w:ascii="Times New Roman" w:eastAsia="Times New Roman" w:hAnsi="Times New Roman" w:cs="Times New Roman"/>
      <w:b/>
      <w:bCs/>
      <w:color w:val="FF0000"/>
      <w:sz w:val="24"/>
      <w:szCs w:val="24"/>
      <w:lang w:eastAsia="ru-RU"/>
    </w:rPr>
  </w:style>
  <w:style w:type="character" w:customStyle="1" w:styleId="30">
    <w:name w:val="Заголовок 3 Знак"/>
    <w:basedOn w:val="a0"/>
    <w:link w:val="3"/>
    <w:rsid w:val="00346B6F"/>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346B6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46B6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46B6F"/>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346B6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346B6F"/>
    <w:rPr>
      <w:rFonts w:ascii="Times New Roman" w:eastAsia="Times New Roman" w:hAnsi="Times New Roman" w:cs="Times New Roman"/>
      <w:b/>
      <w:sz w:val="24"/>
      <w:szCs w:val="20"/>
      <w:lang w:eastAsia="ru-RU"/>
    </w:rPr>
  </w:style>
  <w:style w:type="character" w:customStyle="1" w:styleId="90">
    <w:name w:val="Заголовок 9 Знак"/>
    <w:basedOn w:val="a0"/>
    <w:link w:val="9"/>
    <w:rsid w:val="00346B6F"/>
    <w:rPr>
      <w:rFonts w:ascii="Times New Roman" w:eastAsia="Times New Roman" w:hAnsi="Times New Roman" w:cs="Times New Roman"/>
      <w:b/>
      <w:caps/>
      <w:sz w:val="28"/>
      <w:szCs w:val="20"/>
      <w:lang w:eastAsia="ru-RU"/>
    </w:rPr>
  </w:style>
  <w:style w:type="character" w:styleId="a3">
    <w:name w:val="Hyperlink"/>
    <w:basedOn w:val="a0"/>
    <w:unhideWhenUsed/>
    <w:rsid w:val="005C7E74"/>
    <w:rPr>
      <w:color w:val="0000FF" w:themeColor="hyperlink"/>
      <w:u w:val="single"/>
    </w:rPr>
  </w:style>
  <w:style w:type="paragraph" w:styleId="a4">
    <w:name w:val="List Paragraph"/>
    <w:basedOn w:val="a"/>
    <w:uiPriority w:val="34"/>
    <w:qFormat/>
    <w:rsid w:val="00EE319F"/>
    <w:pPr>
      <w:ind w:left="720"/>
      <w:contextualSpacing/>
    </w:pPr>
  </w:style>
  <w:style w:type="paragraph" w:customStyle="1" w:styleId="1-016">
    <w:name w:val="Стиль Заголовок 1 + Справа:  -0.1 см Перед:  6 пт"/>
    <w:basedOn w:val="1"/>
    <w:autoRedefine/>
    <w:rsid w:val="00346B6F"/>
    <w:pPr>
      <w:widowControl w:val="0"/>
      <w:autoSpaceDE w:val="0"/>
      <w:autoSpaceDN w:val="0"/>
      <w:adjustRightInd w:val="0"/>
      <w:spacing w:before="0" w:after="0"/>
      <w:jc w:val="both"/>
      <w:outlineLvl w:val="9"/>
    </w:pPr>
    <w:rPr>
      <w:rFonts w:ascii="Times New Roman" w:hAnsi="Times New Roman" w:cs="Times New Roman"/>
      <w:bCs w:val="0"/>
      <w:kern w:val="0"/>
      <w:sz w:val="24"/>
      <w:szCs w:val="24"/>
    </w:rPr>
  </w:style>
  <w:style w:type="paragraph" w:styleId="a5">
    <w:name w:val="Body Text"/>
    <w:basedOn w:val="a"/>
    <w:link w:val="a6"/>
    <w:rsid w:val="00346B6F"/>
    <w:pPr>
      <w:spacing w:after="120" w:line="240" w:lineRule="auto"/>
    </w:pPr>
    <w:rPr>
      <w:rFonts w:ascii="Courier New" w:eastAsia="Times New Roman" w:hAnsi="Courier New" w:cs="Times New Roman"/>
      <w:sz w:val="24"/>
      <w:szCs w:val="20"/>
      <w:lang w:eastAsia="ru-RU"/>
    </w:rPr>
  </w:style>
  <w:style w:type="character" w:customStyle="1" w:styleId="a6">
    <w:name w:val="Основной текст Знак"/>
    <w:basedOn w:val="a0"/>
    <w:link w:val="a5"/>
    <w:rsid w:val="00346B6F"/>
    <w:rPr>
      <w:rFonts w:ascii="Courier New" w:eastAsia="Times New Roman" w:hAnsi="Courier New" w:cs="Times New Roman"/>
      <w:sz w:val="24"/>
      <w:szCs w:val="20"/>
      <w:lang w:eastAsia="ru-RU"/>
    </w:rPr>
  </w:style>
  <w:style w:type="paragraph" w:customStyle="1" w:styleId="Iauiue">
    <w:name w:val="Iau?iue"/>
    <w:rsid w:val="00346B6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txt">
    <w:name w:val="txt"/>
    <w:basedOn w:val="a"/>
    <w:rsid w:val="00346B6F"/>
    <w:pPr>
      <w:spacing w:before="15" w:after="15" w:line="240" w:lineRule="auto"/>
      <w:ind w:left="15" w:right="15"/>
      <w:jc w:val="both"/>
    </w:pPr>
    <w:rPr>
      <w:rFonts w:ascii="Verdana" w:eastAsia="Times New Roman" w:hAnsi="Verdana" w:cs="Times New Roman"/>
      <w:color w:val="000000"/>
      <w:sz w:val="17"/>
      <w:szCs w:val="17"/>
      <w:lang w:eastAsia="ru-RU"/>
    </w:rPr>
  </w:style>
  <w:style w:type="paragraph" w:customStyle="1" w:styleId="Web">
    <w:name w:val="Обычный (Web)"/>
    <w:basedOn w:val="a"/>
    <w:rsid w:val="00346B6F"/>
    <w:pPr>
      <w:spacing w:before="100" w:after="100" w:line="240" w:lineRule="auto"/>
    </w:pPr>
    <w:rPr>
      <w:rFonts w:ascii="Times New Roman" w:eastAsia="Times New Roman" w:hAnsi="Times New Roman" w:cs="Times New Roman"/>
      <w:sz w:val="24"/>
      <w:szCs w:val="20"/>
      <w:lang w:eastAsia="ru-RU"/>
    </w:rPr>
  </w:style>
  <w:style w:type="paragraph" w:customStyle="1" w:styleId="11">
    <w:name w:val="З1"/>
    <w:basedOn w:val="a"/>
    <w:next w:val="a"/>
    <w:rsid w:val="00346B6F"/>
    <w:pPr>
      <w:spacing w:after="0" w:line="360" w:lineRule="auto"/>
      <w:ind w:firstLine="748"/>
      <w:jc w:val="both"/>
    </w:pPr>
    <w:rPr>
      <w:rFonts w:ascii="Times New Roman" w:eastAsia="Times New Roman" w:hAnsi="Times New Roman" w:cs="Times New Roman"/>
      <w:b/>
      <w:snapToGrid w:val="0"/>
      <w:sz w:val="24"/>
      <w:szCs w:val="24"/>
      <w:lang w:eastAsia="ru-RU"/>
    </w:rPr>
  </w:style>
  <w:style w:type="paragraph" w:customStyle="1" w:styleId="hight">
    <w:name w:val="hight"/>
    <w:basedOn w:val="a"/>
    <w:rsid w:val="00346B6F"/>
    <w:pPr>
      <w:spacing w:before="15" w:after="15" w:line="240" w:lineRule="auto"/>
      <w:ind w:left="15" w:right="15"/>
    </w:pPr>
    <w:rPr>
      <w:rFonts w:ascii="Verdana" w:eastAsia="Times New Roman" w:hAnsi="Verdana" w:cs="Times New Roman"/>
      <w:b/>
      <w:bCs/>
      <w:color w:val="000000"/>
      <w:sz w:val="18"/>
      <w:szCs w:val="18"/>
      <w:lang w:eastAsia="ru-RU"/>
    </w:rPr>
  </w:style>
  <w:style w:type="paragraph" w:customStyle="1" w:styleId="21">
    <w:name w:val="Основной текст с отступом 21"/>
    <w:basedOn w:val="a"/>
    <w:rsid w:val="00346B6F"/>
    <w:pPr>
      <w:spacing w:before="120" w:after="0" w:line="240" w:lineRule="auto"/>
      <w:ind w:firstLine="709"/>
      <w:jc w:val="both"/>
    </w:pPr>
    <w:rPr>
      <w:rFonts w:ascii="Times New Roman" w:eastAsia="Times New Roman" w:hAnsi="Times New Roman" w:cs="Times New Roman"/>
      <w:sz w:val="24"/>
      <w:szCs w:val="20"/>
      <w:lang w:eastAsia="ru-RU"/>
    </w:rPr>
  </w:style>
  <w:style w:type="paragraph" w:styleId="31">
    <w:name w:val="Body Text Indent 3"/>
    <w:basedOn w:val="a"/>
    <w:link w:val="32"/>
    <w:rsid w:val="00346B6F"/>
    <w:pPr>
      <w:spacing w:after="0" w:line="240" w:lineRule="auto"/>
      <w:ind w:right="-57" w:firstLine="709"/>
      <w:jc w:val="both"/>
    </w:pPr>
    <w:rPr>
      <w:rFonts w:ascii="Times New Roman" w:eastAsia="Times New Roman" w:hAnsi="Times New Roman" w:cs="Times New Roman"/>
      <w:sz w:val="26"/>
      <w:szCs w:val="20"/>
      <w:lang w:eastAsia="ru-RU"/>
    </w:rPr>
  </w:style>
  <w:style w:type="character" w:customStyle="1" w:styleId="32">
    <w:name w:val="Основной текст с отступом 3 Знак"/>
    <w:basedOn w:val="a0"/>
    <w:link w:val="31"/>
    <w:rsid w:val="00346B6F"/>
    <w:rPr>
      <w:rFonts w:ascii="Times New Roman" w:eastAsia="Times New Roman" w:hAnsi="Times New Roman" w:cs="Times New Roman"/>
      <w:sz w:val="26"/>
      <w:szCs w:val="20"/>
      <w:lang w:eastAsia="ru-RU"/>
    </w:rPr>
  </w:style>
  <w:style w:type="character" w:customStyle="1" w:styleId="a7">
    <w:name w:val="Текст выноски Знак"/>
    <w:basedOn w:val="a0"/>
    <w:link w:val="a8"/>
    <w:uiPriority w:val="99"/>
    <w:semiHidden/>
    <w:rsid w:val="00346B6F"/>
    <w:rPr>
      <w:rFonts w:ascii="Tahoma" w:eastAsia="Times New Roman" w:hAnsi="Tahoma" w:cs="Tahoma"/>
      <w:sz w:val="16"/>
      <w:szCs w:val="16"/>
      <w:lang w:eastAsia="ru-RU"/>
    </w:rPr>
  </w:style>
  <w:style w:type="paragraph" w:styleId="a8">
    <w:name w:val="Balloon Text"/>
    <w:basedOn w:val="a"/>
    <w:link w:val="a7"/>
    <w:uiPriority w:val="99"/>
    <w:semiHidden/>
    <w:rsid w:val="00346B6F"/>
    <w:pPr>
      <w:spacing w:after="0" w:line="240" w:lineRule="auto"/>
    </w:pPr>
    <w:rPr>
      <w:rFonts w:ascii="Tahoma" w:eastAsia="Times New Roman" w:hAnsi="Tahoma" w:cs="Tahoma"/>
      <w:sz w:val="16"/>
      <w:szCs w:val="16"/>
      <w:lang w:eastAsia="ru-RU"/>
    </w:rPr>
  </w:style>
  <w:style w:type="paragraph" w:styleId="a9">
    <w:name w:val="footer"/>
    <w:basedOn w:val="a"/>
    <w:link w:val="aa"/>
    <w:uiPriority w:val="99"/>
    <w:rsid w:val="00346B6F"/>
    <w:pPr>
      <w:tabs>
        <w:tab w:val="center" w:pos="4677"/>
        <w:tab w:val="right" w:pos="9355"/>
      </w:tabs>
      <w:spacing w:after="0" w:line="240" w:lineRule="auto"/>
    </w:pPr>
    <w:rPr>
      <w:rFonts w:ascii="Times New Roman" w:eastAsia="Times New Roman" w:hAnsi="Times New Roman" w:cs="Times New Roman"/>
      <w:sz w:val="26"/>
      <w:szCs w:val="20"/>
      <w:lang w:eastAsia="ru-RU"/>
    </w:rPr>
  </w:style>
  <w:style w:type="character" w:customStyle="1" w:styleId="aa">
    <w:name w:val="Нижний колонтитул Знак"/>
    <w:basedOn w:val="a0"/>
    <w:link w:val="a9"/>
    <w:uiPriority w:val="99"/>
    <w:rsid w:val="00346B6F"/>
    <w:rPr>
      <w:rFonts w:ascii="Times New Roman" w:eastAsia="Times New Roman" w:hAnsi="Times New Roman" w:cs="Times New Roman"/>
      <w:sz w:val="26"/>
      <w:szCs w:val="20"/>
      <w:lang w:eastAsia="ru-RU"/>
    </w:rPr>
  </w:style>
  <w:style w:type="character" w:styleId="ab">
    <w:name w:val="page number"/>
    <w:basedOn w:val="a0"/>
    <w:rsid w:val="00346B6F"/>
  </w:style>
  <w:style w:type="paragraph" w:styleId="33">
    <w:name w:val="Body Text 3"/>
    <w:basedOn w:val="a"/>
    <w:link w:val="34"/>
    <w:rsid w:val="00346B6F"/>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346B6F"/>
    <w:rPr>
      <w:rFonts w:ascii="Times New Roman" w:eastAsia="Times New Roman" w:hAnsi="Times New Roman" w:cs="Times New Roman"/>
      <w:sz w:val="16"/>
      <w:szCs w:val="16"/>
      <w:lang w:eastAsia="ru-RU"/>
    </w:rPr>
  </w:style>
  <w:style w:type="paragraph" w:styleId="22">
    <w:name w:val="Body Text 2"/>
    <w:basedOn w:val="a"/>
    <w:link w:val="23"/>
    <w:rsid w:val="00346B6F"/>
    <w:pPr>
      <w:spacing w:after="120" w:line="480" w:lineRule="auto"/>
    </w:pPr>
    <w:rPr>
      <w:rFonts w:ascii="Times New Roman" w:eastAsia="Times New Roman" w:hAnsi="Times New Roman" w:cs="Times New Roman"/>
      <w:sz w:val="26"/>
      <w:szCs w:val="20"/>
      <w:lang w:eastAsia="ru-RU"/>
    </w:rPr>
  </w:style>
  <w:style w:type="character" w:customStyle="1" w:styleId="23">
    <w:name w:val="Основной текст 2 Знак"/>
    <w:basedOn w:val="a0"/>
    <w:link w:val="22"/>
    <w:rsid w:val="00346B6F"/>
    <w:rPr>
      <w:rFonts w:ascii="Times New Roman" w:eastAsia="Times New Roman" w:hAnsi="Times New Roman" w:cs="Times New Roman"/>
      <w:sz w:val="26"/>
      <w:szCs w:val="20"/>
      <w:lang w:eastAsia="ru-RU"/>
    </w:rPr>
  </w:style>
  <w:style w:type="paragraph" w:styleId="ac">
    <w:name w:val="header"/>
    <w:basedOn w:val="a"/>
    <w:link w:val="ad"/>
    <w:uiPriority w:val="99"/>
    <w:rsid w:val="00346B6F"/>
    <w:pPr>
      <w:tabs>
        <w:tab w:val="center" w:pos="4677"/>
        <w:tab w:val="right" w:pos="9355"/>
      </w:tabs>
      <w:spacing w:after="0" w:line="240" w:lineRule="auto"/>
    </w:pPr>
    <w:rPr>
      <w:rFonts w:ascii="Times New Roman" w:eastAsia="Times New Roman" w:hAnsi="Times New Roman" w:cs="Times New Roman"/>
      <w:sz w:val="26"/>
      <w:szCs w:val="20"/>
      <w:lang w:eastAsia="ru-RU"/>
    </w:rPr>
  </w:style>
  <w:style w:type="character" w:customStyle="1" w:styleId="ad">
    <w:name w:val="Верхний колонтитул Знак"/>
    <w:basedOn w:val="a0"/>
    <w:link w:val="ac"/>
    <w:uiPriority w:val="99"/>
    <w:rsid w:val="00346B6F"/>
    <w:rPr>
      <w:rFonts w:ascii="Times New Roman" w:eastAsia="Times New Roman" w:hAnsi="Times New Roman" w:cs="Times New Roman"/>
      <w:sz w:val="26"/>
      <w:szCs w:val="20"/>
      <w:lang w:eastAsia="ru-RU"/>
    </w:rPr>
  </w:style>
  <w:style w:type="paragraph" w:styleId="ae">
    <w:name w:val="caption"/>
    <w:basedOn w:val="a"/>
    <w:next w:val="a"/>
    <w:qFormat/>
    <w:rsid w:val="00346B6F"/>
    <w:pPr>
      <w:keepNext/>
      <w:spacing w:before="120" w:after="120" w:line="240" w:lineRule="auto"/>
    </w:pPr>
    <w:rPr>
      <w:rFonts w:ascii="Times New Roman" w:eastAsia="Times New Roman" w:hAnsi="Times New Roman" w:cs="Times New Roman"/>
      <w:b/>
      <w:color w:val="000000"/>
      <w:sz w:val="24"/>
      <w:szCs w:val="20"/>
      <w:lang w:eastAsia="ru-RU"/>
    </w:rPr>
  </w:style>
  <w:style w:type="paragraph" w:customStyle="1" w:styleId="af">
    <w:name w:val="Îáû÷íûé"/>
    <w:rsid w:val="00346B6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List Bullet 2"/>
    <w:basedOn w:val="a"/>
    <w:autoRedefine/>
    <w:rsid w:val="00346B6F"/>
    <w:pPr>
      <w:widowControl w:val="0"/>
      <w:spacing w:before="120" w:after="0" w:line="240" w:lineRule="auto"/>
      <w:ind w:right="-57" w:firstLine="720"/>
      <w:jc w:val="both"/>
    </w:pPr>
    <w:rPr>
      <w:rFonts w:ascii="Times New Roman" w:eastAsia="Times New Roman" w:hAnsi="Times New Roman" w:cs="Times New Roman"/>
      <w:sz w:val="24"/>
      <w:szCs w:val="24"/>
      <w:lang w:eastAsia="ru-RU"/>
    </w:rPr>
  </w:style>
  <w:style w:type="paragraph" w:styleId="af0">
    <w:name w:val="Block Text"/>
    <w:basedOn w:val="a"/>
    <w:rsid w:val="00346B6F"/>
    <w:pPr>
      <w:spacing w:before="120" w:after="0" w:line="240" w:lineRule="auto"/>
      <w:ind w:left="11" w:right="-57" w:firstLine="697"/>
      <w:jc w:val="both"/>
    </w:pPr>
    <w:rPr>
      <w:rFonts w:ascii="Times New Roman" w:eastAsia="Times New Roman" w:hAnsi="Times New Roman" w:cs="Times New Roman"/>
      <w:sz w:val="24"/>
      <w:szCs w:val="20"/>
      <w:lang w:eastAsia="ru-RU"/>
    </w:rPr>
  </w:style>
  <w:style w:type="paragraph" w:customStyle="1" w:styleId="210">
    <w:name w:val="Основной текст 21"/>
    <w:basedOn w:val="a"/>
    <w:rsid w:val="00346B6F"/>
    <w:pPr>
      <w:widowControl w:val="0"/>
      <w:spacing w:before="120" w:after="0" w:line="240" w:lineRule="auto"/>
      <w:jc w:val="both"/>
    </w:pPr>
    <w:rPr>
      <w:rFonts w:ascii="Times New Roman" w:eastAsia="Times New Roman" w:hAnsi="Times New Roman" w:cs="Times New Roman"/>
      <w:sz w:val="24"/>
      <w:szCs w:val="20"/>
      <w:lang w:eastAsia="ru-RU"/>
    </w:rPr>
  </w:style>
  <w:style w:type="paragraph" w:customStyle="1" w:styleId="ConsNormal">
    <w:name w:val="ConsNormal"/>
    <w:rsid w:val="00346B6F"/>
    <w:pPr>
      <w:widowControl w:val="0"/>
      <w:spacing w:after="0" w:line="240" w:lineRule="auto"/>
      <w:ind w:firstLine="720"/>
    </w:pPr>
    <w:rPr>
      <w:rFonts w:ascii="Arial" w:eastAsia="Times New Roman" w:hAnsi="Arial" w:cs="Times New Roman"/>
      <w:snapToGrid w:val="0"/>
      <w:sz w:val="20"/>
      <w:szCs w:val="20"/>
      <w:lang w:eastAsia="ru-RU"/>
    </w:rPr>
  </w:style>
  <w:style w:type="paragraph" w:styleId="af1">
    <w:name w:val="annotation text"/>
    <w:basedOn w:val="a"/>
    <w:link w:val="af2"/>
    <w:semiHidden/>
    <w:rsid w:val="00346B6F"/>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semiHidden/>
    <w:rsid w:val="00346B6F"/>
    <w:rPr>
      <w:rFonts w:ascii="Times New Roman" w:eastAsia="Times New Roman" w:hAnsi="Times New Roman" w:cs="Times New Roman"/>
      <w:sz w:val="20"/>
      <w:szCs w:val="20"/>
      <w:lang w:eastAsia="ru-RU"/>
    </w:rPr>
  </w:style>
  <w:style w:type="character" w:customStyle="1" w:styleId="af3">
    <w:name w:val="Текст сноски Знак"/>
    <w:link w:val="af4"/>
    <w:semiHidden/>
    <w:rsid w:val="00346B6F"/>
    <w:rPr>
      <w:lang w:eastAsia="ru-RU"/>
    </w:rPr>
  </w:style>
  <w:style w:type="paragraph" w:styleId="af4">
    <w:name w:val="footnote text"/>
    <w:basedOn w:val="a"/>
    <w:link w:val="af3"/>
    <w:semiHidden/>
    <w:rsid w:val="00346B6F"/>
    <w:pPr>
      <w:overflowPunct w:val="0"/>
      <w:autoSpaceDE w:val="0"/>
      <w:autoSpaceDN w:val="0"/>
      <w:adjustRightInd w:val="0"/>
      <w:spacing w:before="100" w:after="100" w:line="240" w:lineRule="auto"/>
      <w:textAlignment w:val="baseline"/>
    </w:pPr>
    <w:rPr>
      <w:lang w:eastAsia="ru-RU"/>
    </w:rPr>
  </w:style>
  <w:style w:type="character" w:customStyle="1" w:styleId="12">
    <w:name w:val="Текст сноски Знак1"/>
    <w:basedOn w:val="a0"/>
    <w:uiPriority w:val="99"/>
    <w:semiHidden/>
    <w:rsid w:val="00346B6F"/>
    <w:rPr>
      <w:sz w:val="20"/>
      <w:szCs w:val="20"/>
    </w:rPr>
  </w:style>
  <w:style w:type="character" w:customStyle="1" w:styleId="af5">
    <w:name w:val="Основной текст с отступом Знак"/>
    <w:link w:val="af6"/>
    <w:rsid w:val="00346B6F"/>
    <w:rPr>
      <w:sz w:val="26"/>
      <w:lang w:eastAsia="ru-RU"/>
    </w:rPr>
  </w:style>
  <w:style w:type="paragraph" w:styleId="af6">
    <w:name w:val="Body Text Indent"/>
    <w:basedOn w:val="a"/>
    <w:link w:val="af5"/>
    <w:rsid w:val="00346B6F"/>
    <w:pPr>
      <w:spacing w:after="0" w:line="240" w:lineRule="auto"/>
      <w:ind w:firstLine="708"/>
      <w:jc w:val="both"/>
    </w:pPr>
    <w:rPr>
      <w:sz w:val="26"/>
      <w:lang w:eastAsia="ru-RU"/>
    </w:rPr>
  </w:style>
  <w:style w:type="character" w:customStyle="1" w:styleId="13">
    <w:name w:val="Основной текст с отступом Знак1"/>
    <w:basedOn w:val="a0"/>
    <w:uiPriority w:val="99"/>
    <w:semiHidden/>
    <w:rsid w:val="00346B6F"/>
  </w:style>
  <w:style w:type="character" w:customStyle="1" w:styleId="25">
    <w:name w:val="Основной текст с отступом 2 Знак"/>
    <w:link w:val="26"/>
    <w:rsid w:val="00346B6F"/>
    <w:rPr>
      <w:sz w:val="26"/>
      <w:lang w:eastAsia="ru-RU"/>
    </w:rPr>
  </w:style>
  <w:style w:type="paragraph" w:styleId="26">
    <w:name w:val="Body Text Indent 2"/>
    <w:basedOn w:val="a"/>
    <w:link w:val="25"/>
    <w:rsid w:val="00346B6F"/>
    <w:pPr>
      <w:autoSpaceDE w:val="0"/>
      <w:autoSpaceDN w:val="0"/>
      <w:adjustRightInd w:val="0"/>
      <w:spacing w:after="0" w:line="240" w:lineRule="auto"/>
      <w:ind w:firstLine="485"/>
      <w:jc w:val="both"/>
    </w:pPr>
    <w:rPr>
      <w:sz w:val="26"/>
      <w:lang w:eastAsia="ru-RU"/>
    </w:rPr>
  </w:style>
  <w:style w:type="character" w:customStyle="1" w:styleId="211">
    <w:name w:val="Основной текст с отступом 2 Знак1"/>
    <w:basedOn w:val="a0"/>
    <w:uiPriority w:val="99"/>
    <w:semiHidden/>
    <w:rsid w:val="00346B6F"/>
  </w:style>
  <w:style w:type="paragraph" w:customStyle="1" w:styleId="ConsPlusNormal">
    <w:name w:val="ConsPlusNormal"/>
    <w:rsid w:val="00346B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46B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0">
    <w:name w:val="Основной текст 31"/>
    <w:basedOn w:val="a"/>
    <w:rsid w:val="00346B6F"/>
    <w:pPr>
      <w:spacing w:after="0" w:line="240" w:lineRule="auto"/>
      <w:ind w:firstLine="709"/>
      <w:jc w:val="both"/>
    </w:pPr>
    <w:rPr>
      <w:rFonts w:ascii="Times New Roman" w:eastAsia="Times New Roman" w:hAnsi="Times New Roman" w:cs="Times New Roman"/>
      <w:b/>
      <w:sz w:val="24"/>
      <w:szCs w:val="20"/>
      <w:lang w:eastAsia="ru-RU"/>
    </w:rPr>
  </w:style>
  <w:style w:type="paragraph" w:styleId="af7">
    <w:name w:val="Title"/>
    <w:basedOn w:val="a"/>
    <w:link w:val="14"/>
    <w:uiPriority w:val="10"/>
    <w:qFormat/>
    <w:rsid w:val="00346B6F"/>
    <w:pPr>
      <w:spacing w:after="0" w:line="240" w:lineRule="auto"/>
      <w:jc w:val="center"/>
    </w:pPr>
    <w:rPr>
      <w:rFonts w:ascii="Times New Roman" w:eastAsia="Times New Roman" w:hAnsi="Times New Roman" w:cs="Times New Roman"/>
      <w:b/>
      <w:sz w:val="26"/>
      <w:szCs w:val="20"/>
      <w:lang w:eastAsia="ru-RU"/>
    </w:rPr>
  </w:style>
  <w:style w:type="character" w:customStyle="1" w:styleId="14">
    <w:name w:val="Название Знак1"/>
    <w:basedOn w:val="a0"/>
    <w:link w:val="af7"/>
    <w:uiPriority w:val="10"/>
    <w:rsid w:val="00346B6F"/>
    <w:rPr>
      <w:rFonts w:ascii="Times New Roman" w:eastAsia="Times New Roman" w:hAnsi="Times New Roman" w:cs="Times New Roman"/>
      <w:b/>
      <w:sz w:val="26"/>
      <w:szCs w:val="20"/>
      <w:lang w:eastAsia="ru-RU"/>
    </w:rPr>
  </w:style>
  <w:style w:type="paragraph" w:customStyle="1" w:styleId="Iiiaeuiue">
    <w:name w:val="Ii?iaeuiue"/>
    <w:rsid w:val="00346B6F"/>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styleId="27">
    <w:name w:val="List Continue 2"/>
    <w:basedOn w:val="a"/>
    <w:rsid w:val="00346B6F"/>
    <w:pPr>
      <w:spacing w:after="120" w:line="240" w:lineRule="auto"/>
      <w:ind w:left="566"/>
    </w:pPr>
    <w:rPr>
      <w:rFonts w:ascii="Times New Roman" w:eastAsia="Times New Roman" w:hAnsi="Times New Roman" w:cs="Times New Roman"/>
      <w:sz w:val="24"/>
      <w:szCs w:val="24"/>
      <w:lang w:eastAsia="ru-RU"/>
    </w:rPr>
  </w:style>
  <w:style w:type="paragraph" w:customStyle="1" w:styleId="ConsTitle">
    <w:name w:val="ConsTitle"/>
    <w:rsid w:val="00346B6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346B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8">
    <w:name w:val="Îñíîâíîé òåêñò 2"/>
    <w:basedOn w:val="af"/>
    <w:rsid w:val="00346B6F"/>
    <w:pPr>
      <w:widowControl w:val="0"/>
      <w:overflowPunct/>
      <w:autoSpaceDE/>
      <w:autoSpaceDN/>
      <w:adjustRightInd/>
      <w:ind w:firstLine="720"/>
      <w:textAlignment w:val="auto"/>
    </w:pPr>
    <w:rPr>
      <w:b/>
      <w:color w:val="000000"/>
      <w:lang w:val="en-US"/>
    </w:rPr>
  </w:style>
  <w:style w:type="paragraph" w:customStyle="1" w:styleId="29">
    <w:name w:val="Îñíîâíîé òåêñò ñ îòñòóïîì 2"/>
    <w:basedOn w:val="af"/>
    <w:rsid w:val="00346B6F"/>
    <w:pPr>
      <w:widowControl w:val="0"/>
      <w:overflowPunct/>
      <w:autoSpaceDE/>
      <w:autoSpaceDN/>
      <w:adjustRightInd/>
      <w:ind w:left="720"/>
      <w:textAlignment w:val="auto"/>
    </w:pPr>
    <w:rPr>
      <w:color w:val="000000"/>
      <w:lang w:val="en-US"/>
    </w:rPr>
  </w:style>
  <w:style w:type="paragraph" w:customStyle="1" w:styleId="caaieiaie3">
    <w:name w:val="caaieiaie 3"/>
    <w:basedOn w:val="Iauiue"/>
    <w:next w:val="Iauiue"/>
    <w:rsid w:val="00346B6F"/>
    <w:pPr>
      <w:keepNext/>
      <w:overflowPunct/>
      <w:autoSpaceDE/>
      <w:autoSpaceDN/>
      <w:adjustRightInd/>
      <w:jc w:val="center"/>
      <w:textAlignment w:val="auto"/>
    </w:pPr>
    <w:rPr>
      <w:b/>
      <w:sz w:val="24"/>
    </w:rPr>
  </w:style>
  <w:style w:type="paragraph" w:customStyle="1" w:styleId="15">
    <w:name w:val="çàãîëîâîê 1"/>
    <w:basedOn w:val="af"/>
    <w:next w:val="af"/>
    <w:rsid w:val="00346B6F"/>
    <w:pPr>
      <w:keepNext/>
      <w:widowControl w:val="0"/>
      <w:overflowPunct/>
      <w:autoSpaceDE/>
      <w:autoSpaceDN/>
      <w:adjustRightInd/>
      <w:jc w:val="left"/>
      <w:textAlignment w:val="auto"/>
    </w:pPr>
    <w:rPr>
      <w:sz w:val="28"/>
    </w:rPr>
  </w:style>
  <w:style w:type="paragraph" w:customStyle="1" w:styleId="35">
    <w:name w:val="Îñíîâíîé òåêñò ñ îòñòóïîì 3"/>
    <w:basedOn w:val="af"/>
    <w:rsid w:val="00346B6F"/>
    <w:pPr>
      <w:widowControl w:val="0"/>
      <w:overflowPunct/>
      <w:autoSpaceDE/>
      <w:autoSpaceDN/>
      <w:adjustRightInd/>
      <w:ind w:firstLine="567"/>
      <w:textAlignment w:val="auto"/>
    </w:pPr>
    <w:rPr>
      <w:rFonts w:ascii="Peterburg" w:hAnsi="Peterburg"/>
      <w:b/>
      <w:i/>
    </w:rPr>
  </w:style>
  <w:style w:type="paragraph" w:customStyle="1" w:styleId="Iniiaiieoaeno">
    <w:name w:val="Iniiaiie oaeno"/>
    <w:basedOn w:val="Iauiue"/>
    <w:rsid w:val="00346B6F"/>
    <w:pPr>
      <w:widowControl/>
      <w:overflowPunct/>
      <w:autoSpaceDE/>
      <w:autoSpaceDN/>
      <w:adjustRightInd/>
      <w:jc w:val="both"/>
      <w:textAlignment w:val="auto"/>
    </w:pPr>
    <w:rPr>
      <w:rFonts w:ascii="Peterburg" w:hAnsi="Peterburg"/>
    </w:rPr>
  </w:style>
  <w:style w:type="paragraph" w:customStyle="1" w:styleId="Iniiaiieoaenonionooiii2">
    <w:name w:val="Iniiaiie oaeno n ionooiii 2"/>
    <w:basedOn w:val="Iauiue"/>
    <w:rsid w:val="00346B6F"/>
    <w:pPr>
      <w:widowControl/>
      <w:overflowPunct/>
      <w:autoSpaceDE/>
      <w:autoSpaceDN/>
      <w:adjustRightInd/>
      <w:ind w:firstLine="284"/>
      <w:jc w:val="both"/>
      <w:textAlignment w:val="auto"/>
    </w:pPr>
    <w:rPr>
      <w:rFonts w:ascii="Peterburg" w:hAnsi="Peterburg"/>
    </w:rPr>
  </w:style>
  <w:style w:type="paragraph" w:customStyle="1" w:styleId="Iniiaiieoaenonionooiii3">
    <w:name w:val="Iniiaiie oaeno n ionooiii 3"/>
    <w:basedOn w:val="Iauiue"/>
    <w:rsid w:val="00346B6F"/>
    <w:pPr>
      <w:widowControl/>
      <w:overflowPunct/>
      <w:autoSpaceDE/>
      <w:autoSpaceDN/>
      <w:adjustRightInd/>
      <w:ind w:firstLine="720"/>
      <w:jc w:val="both"/>
      <w:textAlignment w:val="auto"/>
    </w:pPr>
    <w:rPr>
      <w:rFonts w:ascii="Peterburg" w:hAnsi="Peterburg"/>
      <w:sz w:val="28"/>
    </w:rPr>
  </w:style>
  <w:style w:type="paragraph" w:customStyle="1" w:styleId="af8">
    <w:name w:val="основной"/>
    <w:basedOn w:val="a"/>
    <w:rsid w:val="00346B6F"/>
    <w:pPr>
      <w:keepNext/>
      <w:spacing w:after="0" w:line="240" w:lineRule="auto"/>
    </w:pPr>
    <w:rPr>
      <w:rFonts w:ascii="Times New Roman" w:eastAsia="Times New Roman" w:hAnsi="Times New Roman" w:cs="Times New Roman"/>
      <w:sz w:val="24"/>
      <w:szCs w:val="20"/>
      <w:lang w:eastAsia="ru-RU"/>
    </w:rPr>
  </w:style>
  <w:style w:type="paragraph" w:customStyle="1" w:styleId="af9">
    <w:name w:val="список"/>
    <w:basedOn w:val="a"/>
    <w:rsid w:val="00346B6F"/>
    <w:pPr>
      <w:keepLines/>
      <w:overflowPunct w:val="0"/>
      <w:autoSpaceDE w:val="0"/>
      <w:autoSpaceDN w:val="0"/>
      <w:adjustRightInd w:val="0"/>
      <w:spacing w:after="0" w:line="240" w:lineRule="auto"/>
      <w:ind w:left="709" w:hanging="284"/>
      <w:jc w:val="both"/>
      <w:textAlignment w:val="baseline"/>
    </w:pPr>
    <w:rPr>
      <w:rFonts w:ascii="Peterburg" w:eastAsia="Times New Roman" w:hAnsi="Peterburg" w:cs="Times New Roman"/>
      <w:sz w:val="24"/>
      <w:szCs w:val="20"/>
      <w:lang w:eastAsia="ru-RU"/>
    </w:rPr>
  </w:style>
  <w:style w:type="paragraph" w:customStyle="1" w:styleId="afa">
    <w:name w:val="ñïèñîê"/>
    <w:basedOn w:val="af"/>
    <w:rsid w:val="00346B6F"/>
    <w:pPr>
      <w:keepLines/>
      <w:widowControl w:val="0"/>
      <w:overflowPunct/>
      <w:autoSpaceDE/>
      <w:autoSpaceDN/>
      <w:adjustRightInd/>
      <w:ind w:left="709" w:hanging="284"/>
      <w:textAlignment w:val="auto"/>
    </w:pPr>
    <w:rPr>
      <w:rFonts w:ascii="Peterburg" w:hAnsi="Peterburg"/>
    </w:rPr>
  </w:style>
  <w:style w:type="paragraph" w:customStyle="1" w:styleId="81">
    <w:name w:val="çàãîëîâîê 8"/>
    <w:basedOn w:val="af"/>
    <w:next w:val="af"/>
    <w:rsid w:val="00346B6F"/>
    <w:pPr>
      <w:keepNext/>
      <w:widowControl w:val="0"/>
      <w:overflowPunct/>
      <w:autoSpaceDE/>
      <w:autoSpaceDN/>
      <w:adjustRightInd/>
      <w:ind w:firstLine="720"/>
      <w:textAlignment w:val="auto"/>
    </w:pPr>
    <w:rPr>
      <w:b/>
    </w:rPr>
  </w:style>
  <w:style w:type="paragraph" w:customStyle="1" w:styleId="nienie">
    <w:name w:val="nienie"/>
    <w:basedOn w:val="Iauiue"/>
    <w:rsid w:val="00346B6F"/>
    <w:pPr>
      <w:keepLines/>
      <w:overflowPunct/>
      <w:autoSpaceDE/>
      <w:autoSpaceDN/>
      <w:adjustRightInd/>
      <w:ind w:left="709" w:hanging="284"/>
      <w:jc w:val="both"/>
      <w:textAlignment w:val="auto"/>
    </w:pPr>
    <w:rPr>
      <w:rFonts w:ascii="Peterburg" w:hAnsi="Peterburg"/>
      <w:sz w:val="24"/>
    </w:rPr>
  </w:style>
  <w:style w:type="paragraph" w:customStyle="1" w:styleId="Iniiaiieoaeno2">
    <w:name w:val="Iniiaiie oaeno 2"/>
    <w:basedOn w:val="a"/>
    <w:rsid w:val="00346B6F"/>
    <w:pPr>
      <w:widowControl w:val="0"/>
      <w:spacing w:after="0" w:line="240" w:lineRule="auto"/>
      <w:ind w:firstLine="567"/>
      <w:jc w:val="both"/>
    </w:pPr>
    <w:rPr>
      <w:rFonts w:ascii="Times New Roman" w:eastAsia="Times New Roman" w:hAnsi="Times New Roman" w:cs="Times New Roman"/>
      <w:b/>
      <w:color w:val="000000"/>
      <w:sz w:val="24"/>
      <w:szCs w:val="20"/>
      <w:lang w:eastAsia="ru-RU"/>
    </w:rPr>
  </w:style>
  <w:style w:type="paragraph" w:styleId="41">
    <w:name w:val="List Bullet 4"/>
    <w:basedOn w:val="a"/>
    <w:autoRedefine/>
    <w:rsid w:val="00346B6F"/>
    <w:pPr>
      <w:spacing w:after="0" w:line="240" w:lineRule="auto"/>
      <w:ind w:left="360" w:hanging="360"/>
    </w:pPr>
    <w:rPr>
      <w:rFonts w:ascii="Times New Roman" w:eastAsia="Times New Roman" w:hAnsi="Times New Roman" w:cs="Times New Roman"/>
      <w:sz w:val="20"/>
      <w:szCs w:val="20"/>
      <w:lang w:val="en-GB" w:eastAsia="ru-RU"/>
    </w:rPr>
  </w:style>
  <w:style w:type="paragraph" w:customStyle="1" w:styleId="afb">
    <w:name w:val="Îñíîâíîé òåêñò"/>
    <w:basedOn w:val="af"/>
    <w:rsid w:val="00346B6F"/>
    <w:pPr>
      <w:widowControl w:val="0"/>
      <w:tabs>
        <w:tab w:val="left" w:leader="dot" w:pos="9072"/>
      </w:tabs>
      <w:overflowPunct/>
      <w:autoSpaceDE/>
      <w:autoSpaceDN/>
      <w:adjustRightInd/>
      <w:textAlignment w:val="auto"/>
    </w:pPr>
    <w:rPr>
      <w:b/>
    </w:rPr>
  </w:style>
  <w:style w:type="paragraph" w:customStyle="1" w:styleId="caaieiaie2">
    <w:name w:val="caaieiaie 2"/>
    <w:basedOn w:val="Iauiue"/>
    <w:next w:val="Iauiue"/>
    <w:rsid w:val="00346B6F"/>
    <w:pPr>
      <w:keepNext/>
      <w:keepLines/>
      <w:overflowPunct/>
      <w:autoSpaceDE/>
      <w:autoSpaceDN/>
      <w:adjustRightInd/>
      <w:spacing w:before="240" w:after="60"/>
      <w:jc w:val="center"/>
      <w:textAlignment w:val="auto"/>
    </w:pPr>
    <w:rPr>
      <w:rFonts w:ascii="Peterburg" w:hAnsi="Peterburg"/>
      <w:b/>
      <w:sz w:val="24"/>
    </w:rPr>
  </w:style>
  <w:style w:type="paragraph" w:styleId="afc">
    <w:name w:val="Plain Text"/>
    <w:basedOn w:val="a"/>
    <w:link w:val="afd"/>
    <w:rsid w:val="00346B6F"/>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346B6F"/>
    <w:rPr>
      <w:rFonts w:ascii="Courier New" w:eastAsia="Times New Roman" w:hAnsi="Courier New" w:cs="Courier New"/>
      <w:sz w:val="20"/>
      <w:szCs w:val="20"/>
      <w:lang w:eastAsia="ru-RU"/>
    </w:rPr>
  </w:style>
  <w:style w:type="paragraph" w:customStyle="1" w:styleId="Heading">
    <w:name w:val="Heading"/>
    <w:rsid w:val="00346B6F"/>
    <w:pPr>
      <w:autoSpaceDE w:val="0"/>
      <w:autoSpaceDN w:val="0"/>
      <w:adjustRightInd w:val="0"/>
      <w:spacing w:after="0" w:line="240" w:lineRule="auto"/>
    </w:pPr>
    <w:rPr>
      <w:rFonts w:ascii="Arial" w:eastAsia="Times New Roman" w:hAnsi="Arial" w:cs="Arial"/>
      <w:b/>
      <w:bCs/>
      <w:lang w:eastAsia="ru-RU"/>
    </w:rPr>
  </w:style>
  <w:style w:type="paragraph" w:customStyle="1" w:styleId="16">
    <w:name w:val="Обычный1"/>
    <w:rsid w:val="00346B6F"/>
    <w:pPr>
      <w:spacing w:after="0" w:line="240" w:lineRule="auto"/>
    </w:pPr>
    <w:rPr>
      <w:rFonts w:ascii="Times New Roman" w:eastAsia="Times New Roman" w:hAnsi="Times New Roman" w:cs="Times New Roman"/>
      <w:sz w:val="24"/>
      <w:szCs w:val="20"/>
      <w:lang w:eastAsia="ru-RU"/>
    </w:rPr>
  </w:style>
  <w:style w:type="paragraph" w:customStyle="1" w:styleId="51">
    <w:name w:val="çàãîëîâîê 5"/>
    <w:basedOn w:val="a"/>
    <w:next w:val="a"/>
    <w:rsid w:val="00346B6F"/>
    <w:pPr>
      <w:keepNext/>
      <w:widowControl w:val="0"/>
      <w:spacing w:after="0" w:line="240" w:lineRule="auto"/>
      <w:ind w:firstLine="567"/>
      <w:jc w:val="both"/>
    </w:pPr>
    <w:rPr>
      <w:rFonts w:ascii="Times New Roman" w:eastAsia="Times New Roman" w:hAnsi="Times New Roman" w:cs="Times New Roman"/>
      <w:b/>
      <w:sz w:val="20"/>
      <w:szCs w:val="20"/>
      <w:u w:val="single"/>
      <w:lang w:eastAsia="ru-RU"/>
    </w:rPr>
  </w:style>
  <w:style w:type="paragraph" w:customStyle="1" w:styleId="consplustitle">
    <w:name w:val="consplustitle"/>
    <w:basedOn w:val="a"/>
    <w:rsid w:val="00346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0">
    <w:name w:val="consplusnormal"/>
    <w:basedOn w:val="a"/>
    <w:rsid w:val="00346B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
    <w:name w:val="Стиль1 Знак"/>
    <w:basedOn w:val="3"/>
    <w:rsid w:val="00346B6F"/>
    <w:pPr>
      <w:keepLines/>
      <w:widowControl/>
      <w:overflowPunct/>
      <w:autoSpaceDE/>
      <w:autoSpaceDN/>
      <w:adjustRightInd/>
      <w:spacing w:before="60"/>
      <w:jc w:val="both"/>
      <w:textAlignment w:val="auto"/>
    </w:pPr>
    <w:rPr>
      <w:rFonts w:ascii="Arial" w:hAnsi="Arial" w:cs="Arial"/>
      <w:bCs/>
      <w:sz w:val="22"/>
      <w:szCs w:val="22"/>
    </w:rPr>
  </w:style>
  <w:style w:type="paragraph" w:customStyle="1" w:styleId="18">
    <w:name w:val="Стиль1"/>
    <w:basedOn w:val="3"/>
    <w:rsid w:val="00346B6F"/>
    <w:pPr>
      <w:keepLines/>
      <w:widowControl/>
      <w:overflowPunct/>
      <w:autoSpaceDE/>
      <w:autoSpaceDN/>
      <w:adjustRightInd/>
      <w:spacing w:before="60"/>
      <w:jc w:val="both"/>
      <w:textAlignment w:val="auto"/>
    </w:pPr>
    <w:rPr>
      <w:rFonts w:ascii="Arial" w:hAnsi="Arial" w:cs="Arial"/>
      <w:bCs/>
      <w:sz w:val="22"/>
      <w:szCs w:val="22"/>
    </w:rPr>
  </w:style>
  <w:style w:type="character" w:customStyle="1" w:styleId="afe">
    <w:name w:val="Гипертекстовая ссылка"/>
    <w:uiPriority w:val="99"/>
    <w:rsid w:val="00346B6F"/>
    <w:rPr>
      <w:b/>
      <w:bCs/>
      <w:color w:val="008000"/>
      <w:sz w:val="20"/>
      <w:szCs w:val="20"/>
      <w:u w:val="single"/>
    </w:rPr>
  </w:style>
  <w:style w:type="character" w:styleId="aff">
    <w:name w:val="FollowedHyperlink"/>
    <w:rsid w:val="00346B6F"/>
    <w:rPr>
      <w:color w:val="800080"/>
      <w:u w:val="single"/>
    </w:rPr>
  </w:style>
  <w:style w:type="paragraph" w:styleId="aff0">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Знак"/>
    <w:basedOn w:val="a"/>
    <w:link w:val="aff1"/>
    <w:uiPriority w:val="99"/>
    <w:qFormat/>
    <w:rsid w:val="00346B6F"/>
    <w:pPr>
      <w:spacing w:before="13" w:after="13" w:line="240" w:lineRule="auto"/>
      <w:ind w:firstLine="133"/>
      <w:jc w:val="both"/>
    </w:pPr>
    <w:rPr>
      <w:rFonts w:ascii="Arial" w:eastAsia="Times New Roman" w:hAnsi="Arial" w:cs="Arial"/>
      <w:sz w:val="18"/>
      <w:szCs w:val="18"/>
      <w:lang w:eastAsia="ru-RU"/>
    </w:rPr>
  </w:style>
  <w:style w:type="character" w:styleId="aff2">
    <w:name w:val="Strong"/>
    <w:qFormat/>
    <w:rsid w:val="00346B6F"/>
    <w:rPr>
      <w:b/>
      <w:bCs/>
    </w:rPr>
  </w:style>
  <w:style w:type="character" w:customStyle="1" w:styleId="aff3">
    <w:name w:val="Схема документа Знак"/>
    <w:basedOn w:val="a0"/>
    <w:link w:val="aff4"/>
    <w:semiHidden/>
    <w:rsid w:val="00346B6F"/>
    <w:rPr>
      <w:rFonts w:ascii="Tahoma" w:eastAsia="Times New Roman" w:hAnsi="Tahoma" w:cs="Tahoma"/>
      <w:sz w:val="20"/>
      <w:szCs w:val="20"/>
      <w:shd w:val="clear" w:color="auto" w:fill="000080"/>
      <w:lang w:eastAsia="ru-RU"/>
    </w:rPr>
  </w:style>
  <w:style w:type="paragraph" w:styleId="aff4">
    <w:name w:val="Document Map"/>
    <w:basedOn w:val="a"/>
    <w:link w:val="aff3"/>
    <w:semiHidden/>
    <w:rsid w:val="00346B6F"/>
    <w:pPr>
      <w:shd w:val="clear" w:color="auto" w:fill="000080"/>
      <w:spacing w:after="0" w:line="240" w:lineRule="auto"/>
    </w:pPr>
    <w:rPr>
      <w:rFonts w:ascii="Tahoma" w:eastAsia="Times New Roman" w:hAnsi="Tahoma" w:cs="Tahoma"/>
      <w:sz w:val="20"/>
      <w:szCs w:val="20"/>
      <w:lang w:eastAsia="ru-RU"/>
    </w:rPr>
  </w:style>
  <w:style w:type="paragraph" w:customStyle="1" w:styleId="CharChar">
    <w:name w:val="Char Char"/>
    <w:basedOn w:val="a"/>
    <w:rsid w:val="00346B6F"/>
    <w:pPr>
      <w:widowControl w:val="0"/>
      <w:bidi/>
      <w:adjustRightInd w:val="0"/>
      <w:spacing w:after="160" w:line="240" w:lineRule="exact"/>
    </w:pPr>
    <w:rPr>
      <w:rFonts w:ascii="Times New Roman" w:eastAsia="SimSun" w:hAnsi="Times New Roman" w:cs="Times New Roman"/>
      <w:sz w:val="20"/>
      <w:szCs w:val="20"/>
      <w:lang w:val="en-GB" w:eastAsia="ru-RU" w:bidi="he-IL"/>
    </w:rPr>
  </w:style>
  <w:style w:type="paragraph" w:customStyle="1" w:styleId="19">
    <w:name w:val="Знак Знак Знак1 Знак"/>
    <w:basedOn w:val="a"/>
    <w:rsid w:val="00346B6F"/>
    <w:pPr>
      <w:spacing w:after="160" w:line="240" w:lineRule="exact"/>
    </w:pPr>
    <w:rPr>
      <w:rFonts w:ascii="Verdana" w:eastAsia="Times New Roman" w:hAnsi="Verdana" w:cs="Times New Roman"/>
      <w:sz w:val="20"/>
      <w:szCs w:val="20"/>
      <w:lang w:val="en-US"/>
    </w:rPr>
  </w:style>
  <w:style w:type="paragraph" w:customStyle="1" w:styleId="aff5">
    <w:name w:val="Заголовок статьи"/>
    <w:basedOn w:val="a"/>
    <w:next w:val="a"/>
    <w:uiPriority w:val="99"/>
    <w:rsid w:val="00346B6F"/>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f6">
    <w:name w:val="Комментарий"/>
    <w:basedOn w:val="a"/>
    <w:next w:val="a"/>
    <w:uiPriority w:val="99"/>
    <w:rsid w:val="00346B6F"/>
    <w:pPr>
      <w:autoSpaceDE w:val="0"/>
      <w:autoSpaceDN w:val="0"/>
      <w:adjustRightInd w:val="0"/>
      <w:spacing w:before="75" w:after="0" w:line="240" w:lineRule="auto"/>
      <w:ind w:left="170"/>
      <w:jc w:val="both"/>
    </w:pPr>
    <w:rPr>
      <w:rFonts w:ascii="Arial" w:eastAsia="Times New Roman" w:hAnsi="Arial" w:cs="Arial"/>
      <w:color w:val="353842"/>
      <w:sz w:val="24"/>
      <w:szCs w:val="24"/>
      <w:shd w:val="clear" w:color="auto" w:fill="F0F0F0"/>
      <w:lang w:eastAsia="ru-RU"/>
    </w:rPr>
  </w:style>
  <w:style w:type="paragraph" w:customStyle="1" w:styleId="aff7">
    <w:name w:val="Информация об изменениях документа"/>
    <w:basedOn w:val="aff6"/>
    <w:next w:val="a"/>
    <w:uiPriority w:val="99"/>
    <w:rsid w:val="00346B6F"/>
    <w:rPr>
      <w:i/>
      <w:iCs/>
    </w:rPr>
  </w:style>
  <w:style w:type="character" w:styleId="aff8">
    <w:name w:val="annotation reference"/>
    <w:rsid w:val="00346B6F"/>
    <w:rPr>
      <w:sz w:val="16"/>
      <w:szCs w:val="16"/>
    </w:rPr>
  </w:style>
  <w:style w:type="paragraph" w:styleId="aff9">
    <w:name w:val="annotation subject"/>
    <w:basedOn w:val="af1"/>
    <w:next w:val="af1"/>
    <w:link w:val="affa"/>
    <w:rsid w:val="00346B6F"/>
    <w:rPr>
      <w:b/>
      <w:bCs/>
    </w:rPr>
  </w:style>
  <w:style w:type="character" w:customStyle="1" w:styleId="affa">
    <w:name w:val="Тема примечания Знак"/>
    <w:basedOn w:val="af2"/>
    <w:link w:val="aff9"/>
    <w:rsid w:val="00346B6F"/>
    <w:rPr>
      <w:rFonts w:ascii="Times New Roman" w:eastAsia="Times New Roman" w:hAnsi="Times New Roman" w:cs="Times New Roman"/>
      <w:b/>
      <w:bCs/>
      <w:sz w:val="20"/>
      <w:szCs w:val="20"/>
      <w:lang w:eastAsia="ru-RU"/>
    </w:rPr>
  </w:style>
  <w:style w:type="numbering" w:customStyle="1" w:styleId="1a">
    <w:name w:val="Нет списка1"/>
    <w:next w:val="a2"/>
    <w:semiHidden/>
    <w:rsid w:val="004B1B6E"/>
  </w:style>
  <w:style w:type="character" w:customStyle="1" w:styleId="affb">
    <w:name w:val="Название Знак"/>
    <w:rsid w:val="004B1B6E"/>
    <w:rPr>
      <w:b/>
      <w:sz w:val="26"/>
      <w:lang w:val="ru-RU" w:eastAsia="ru-RU" w:bidi="ar-SA"/>
    </w:rPr>
  </w:style>
  <w:style w:type="table" w:styleId="affc">
    <w:name w:val="Table Grid"/>
    <w:basedOn w:val="a1"/>
    <w:rsid w:val="004B1B6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бычный (веб) Знак"/>
    <w:aliases w:val="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Web) Знак Знак"/>
    <w:link w:val="aff0"/>
    <w:rsid w:val="006F32D3"/>
    <w:rPr>
      <w:rFonts w:ascii="Arial" w:eastAsia="Times New Roman" w:hAnsi="Arial" w:cs="Arial"/>
      <w:sz w:val="18"/>
      <w:szCs w:val="18"/>
      <w:lang w:eastAsia="ru-RU"/>
    </w:rPr>
  </w:style>
  <w:style w:type="character" w:customStyle="1" w:styleId="apple-converted-space">
    <w:name w:val="apple-converted-space"/>
    <w:rsid w:val="00E34C5D"/>
    <w:rPr>
      <w:rFonts w:cs="Times New Roman"/>
    </w:rPr>
  </w:style>
  <w:style w:type="character" w:customStyle="1" w:styleId="blk">
    <w:name w:val="blk"/>
    <w:basedOn w:val="a0"/>
    <w:rsid w:val="00E34C5D"/>
  </w:style>
  <w:style w:type="character" w:styleId="affd">
    <w:name w:val="line number"/>
    <w:basedOn w:val="a0"/>
    <w:uiPriority w:val="99"/>
    <w:semiHidden/>
    <w:unhideWhenUsed/>
    <w:rsid w:val="006D0365"/>
  </w:style>
  <w:style w:type="character" w:customStyle="1" w:styleId="36">
    <w:name w:val="Знак Знак3"/>
    <w:basedOn w:val="a0"/>
    <w:rsid w:val="006D0365"/>
  </w:style>
  <w:style w:type="paragraph" w:customStyle="1" w:styleId="ConsPlusTitle0">
    <w:name w:val="ConsPlusTitle"/>
    <w:rsid w:val="003508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50">
    <w:name w:val="Основной текст (35)"/>
    <w:basedOn w:val="a0"/>
    <w:link w:val="351"/>
    <w:rsid w:val="003508BE"/>
    <w:rPr>
      <w:i/>
      <w:iCs/>
      <w:sz w:val="26"/>
      <w:szCs w:val="26"/>
      <w:shd w:val="clear" w:color="auto" w:fill="FFFFFF"/>
    </w:rPr>
  </w:style>
  <w:style w:type="paragraph" w:customStyle="1" w:styleId="351">
    <w:name w:val="Основной текст (35)1"/>
    <w:basedOn w:val="a"/>
    <w:link w:val="350"/>
    <w:rsid w:val="003508BE"/>
    <w:pPr>
      <w:shd w:val="clear" w:color="auto" w:fill="FFFFFF"/>
      <w:spacing w:after="0" w:line="411" w:lineRule="exact"/>
      <w:ind w:hanging="420"/>
    </w:pPr>
    <w:rPr>
      <w:i/>
      <w:iCs/>
      <w:sz w:val="26"/>
      <w:szCs w:val="26"/>
    </w:rPr>
  </w:style>
  <w:style w:type="paragraph" w:customStyle="1" w:styleId="2a">
    <w:name w:val="Знак2"/>
    <w:basedOn w:val="a"/>
    <w:rsid w:val="003508BE"/>
    <w:pPr>
      <w:spacing w:after="160" w:line="240" w:lineRule="exact"/>
    </w:pPr>
    <w:rPr>
      <w:rFonts w:ascii="Verdana" w:eastAsia="Times New Roman" w:hAnsi="Verdana" w:cs="Times New Roman"/>
      <w:sz w:val="20"/>
      <w:szCs w:val="20"/>
      <w:lang w:val="en-US"/>
    </w:rPr>
  </w:style>
  <w:style w:type="paragraph" w:customStyle="1" w:styleId="2b">
    <w:name w:val="Знак2"/>
    <w:basedOn w:val="a"/>
    <w:rsid w:val="00933884"/>
    <w:pPr>
      <w:spacing w:after="160" w:line="240" w:lineRule="exact"/>
    </w:pPr>
    <w:rPr>
      <w:rFonts w:ascii="Verdana" w:eastAsia="Times New Roman" w:hAnsi="Verdana" w:cs="Times New Roman"/>
      <w:sz w:val="20"/>
      <w:szCs w:val="20"/>
      <w:lang w:val="en-US"/>
    </w:rPr>
  </w:style>
  <w:style w:type="paragraph" w:customStyle="1" w:styleId="2c">
    <w:name w:val="Знак2"/>
    <w:basedOn w:val="a"/>
    <w:rsid w:val="00227BDD"/>
    <w:pPr>
      <w:spacing w:after="160" w:line="240" w:lineRule="exact"/>
    </w:pPr>
    <w:rPr>
      <w:rFonts w:ascii="Verdana" w:eastAsia="Times New Roman" w:hAnsi="Verdana" w:cs="Times New Roman"/>
      <w:sz w:val="20"/>
      <w:szCs w:val="20"/>
      <w:lang w:val="en-US"/>
    </w:rPr>
  </w:style>
  <w:style w:type="paragraph" w:customStyle="1" w:styleId="2d">
    <w:name w:val="Знак2"/>
    <w:basedOn w:val="a"/>
    <w:rsid w:val="00D31512"/>
    <w:pPr>
      <w:spacing w:after="160" w:line="240" w:lineRule="exact"/>
    </w:pPr>
    <w:rPr>
      <w:rFonts w:ascii="Verdana" w:eastAsia="Times New Roman" w:hAnsi="Verdana" w:cs="Times New Roman"/>
      <w:sz w:val="20"/>
      <w:szCs w:val="20"/>
      <w:lang w:val="en-US"/>
    </w:rPr>
  </w:style>
  <w:style w:type="character" w:customStyle="1" w:styleId="2e">
    <w:name w:val="Основной текст (2)_"/>
    <w:link w:val="212"/>
    <w:uiPriority w:val="99"/>
    <w:rsid w:val="005574FF"/>
    <w:rPr>
      <w:shd w:val="clear" w:color="auto" w:fill="FFFFFF"/>
    </w:rPr>
  </w:style>
  <w:style w:type="paragraph" w:customStyle="1" w:styleId="212">
    <w:name w:val="Основной текст (2)1"/>
    <w:basedOn w:val="a"/>
    <w:link w:val="2e"/>
    <w:uiPriority w:val="99"/>
    <w:rsid w:val="005574FF"/>
    <w:pPr>
      <w:widowControl w:val="0"/>
      <w:shd w:val="clear" w:color="auto" w:fill="FFFFFF"/>
      <w:spacing w:after="2220" w:line="274" w:lineRule="exact"/>
      <w:jc w:val="right"/>
    </w:pPr>
  </w:style>
  <w:style w:type="paragraph" w:customStyle="1" w:styleId="affe">
    <w:name w:val="Нормальный (таблица)"/>
    <w:basedOn w:val="a"/>
    <w:next w:val="a"/>
    <w:uiPriority w:val="99"/>
    <w:rsid w:val="004471FB"/>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TableParagraph">
    <w:name w:val="Table Paragraph"/>
    <w:basedOn w:val="a"/>
    <w:uiPriority w:val="1"/>
    <w:qFormat/>
    <w:rsid w:val="006D10F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02D7172052EABDAC42EA79DC8D96CB0EEEC482FCAE7C60576C00BDA889ED700E1A6F4F05F1f1xEM" TargetMode="External"/><Relationship Id="rId13" Type="http://schemas.openxmlformats.org/officeDocument/2006/relationships/hyperlink" Target="http://www.consultant.ru/document/cons_doc_LAW_321389/ce9537a598c41eedce29d39eb069ee6fdf7f09d4/" TargetMode="External"/><Relationship Id="rId18" Type="http://schemas.openxmlformats.org/officeDocument/2006/relationships/hyperlink" Target="http://www.consultant.ru/document/cons_doc_LAW_321389/ce9537a598c41eedce29d39eb069ee6fdf7f09d4/"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onsultant.ru/document/cons_doc_LAW_321389/ce9537a598c41eedce29d39eb069ee6fdf7f09d4/" TargetMode="External"/><Relationship Id="rId7" Type="http://schemas.openxmlformats.org/officeDocument/2006/relationships/endnotes" Target="endnotes.xml"/><Relationship Id="rId12" Type="http://schemas.openxmlformats.org/officeDocument/2006/relationships/hyperlink" Target="http://www.consultant.ru/document/cons_doc_LAW_321389/ce9537a598c41eedce29d39eb069ee6fdf7f09d4/" TargetMode="External"/><Relationship Id="rId17" Type="http://schemas.openxmlformats.org/officeDocument/2006/relationships/hyperlink" Target="http://www.consultant.ru/document/cons_doc_LAW_321389/ce9537a598c41eedce29d39eb069ee6fdf7f09d4/"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document/cons_doc_LAW_321389/ce9537a598c41eedce29d39eb069ee6fdf7f09d4/" TargetMode="External"/><Relationship Id="rId20" Type="http://schemas.openxmlformats.org/officeDocument/2006/relationships/hyperlink" Target="http://www.consultant.ru/document/cons_doc_LAW_321389/ce9537a598c41eedce29d39eb069ee6fdf7f09d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YPERLINK" TargetMode="External"/><Relationship Id="rId24" Type="http://schemas.openxmlformats.org/officeDocument/2006/relationships/hyperlink" Target="http://www.garant.ru/products/ipo/prime/doc/70636874/" TargetMode="External"/><Relationship Id="rId5" Type="http://schemas.openxmlformats.org/officeDocument/2006/relationships/webSettings" Target="webSettings.xml"/><Relationship Id="rId15" Type="http://schemas.openxmlformats.org/officeDocument/2006/relationships/hyperlink" Target="http://www.consultant.ru/document/cons_doc_LAW_321389/ce9537a598c41eedce29d39eb069ee6fdf7f09d4/" TargetMode="External"/><Relationship Id="rId23" Type="http://schemas.openxmlformats.org/officeDocument/2006/relationships/hyperlink" Target="http://www.garant.ru/products/ipo/prime/doc/70636874/" TargetMode="External"/><Relationship Id="rId28" Type="http://schemas.openxmlformats.org/officeDocument/2006/relationships/fontTable" Target="fontTable.xml"/><Relationship Id="rId10" Type="http://schemas.openxmlformats.org/officeDocument/2006/relationships/hyperlink" Target="http://www.garant.ru/products/ipo/prime/doc/70636874/" TargetMode="External"/><Relationship Id="rId19" Type="http://schemas.openxmlformats.org/officeDocument/2006/relationships/hyperlink" Target="http://www.consultant.ru/document/cons_doc_LAW_321389/ce9537a598c41eedce29d39eb069ee6fdf7f09d4/" TargetMode="External"/><Relationship Id="rId4" Type="http://schemas.openxmlformats.org/officeDocument/2006/relationships/settings" Target="settings.xml"/><Relationship Id="rId9" Type="http://schemas.openxmlformats.org/officeDocument/2006/relationships/hyperlink" Target="consultantplus://offline/ref=673BBEEB2240FC450595166236D4EE3907AE7E4E72355144EF2E53D9900FF1A363423DB2F7CCE9C1M63DM" TargetMode="External"/><Relationship Id="rId14" Type="http://schemas.openxmlformats.org/officeDocument/2006/relationships/hyperlink" Target="http://www.consultant.ru/document/cons_doc_LAW_321389/ce9537a598c41eedce29d39eb069ee6fdf7f09d4/" TargetMode="External"/><Relationship Id="rId22" Type="http://schemas.openxmlformats.org/officeDocument/2006/relationships/hyperlink" Target="http://www.consultant.ru/document/cons_doc_LAW_321389/ce9537a598c41eedce29d39eb069ee6fdf7f09d4/"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C87F8-C8D5-4974-8E57-87AC588BD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8011</TotalTime>
  <Pages>52</Pages>
  <Words>21578</Words>
  <Characters>122998</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Гульчачак</cp:lastModifiedBy>
  <cp:revision>53</cp:revision>
  <dcterms:created xsi:type="dcterms:W3CDTF">2019-01-24T10:44:00Z</dcterms:created>
  <dcterms:modified xsi:type="dcterms:W3CDTF">2022-08-04T07:32:00Z</dcterms:modified>
</cp:coreProperties>
</file>